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F4B" w:rsidRDefault="00AA17A8" w:rsidP="00644327">
      <w:pPr>
        <w:pStyle w:val="Plattetekst"/>
        <w:ind w:right="-286"/>
        <w:rPr>
          <w:rFonts w:ascii="Times New Roman"/>
          <w:sz w:val="20"/>
        </w:rPr>
      </w:pPr>
      <w:r>
        <w:rPr>
          <w:noProof/>
        </w:rPr>
        <mc:AlternateContent>
          <mc:Choice Requires="wps">
            <w:drawing>
              <wp:anchor distT="45720" distB="45720" distL="114300" distR="114300" simplePos="0" relativeHeight="251659264" behindDoc="0" locked="0" layoutInCell="1" allowOverlap="1">
                <wp:simplePos x="0" y="0"/>
                <wp:positionH relativeFrom="column">
                  <wp:posOffset>1785620</wp:posOffset>
                </wp:positionH>
                <wp:positionV relativeFrom="paragraph">
                  <wp:posOffset>0</wp:posOffset>
                </wp:positionV>
                <wp:extent cx="4229100" cy="1590675"/>
                <wp:effectExtent l="0" t="0" r="0" b="952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590675"/>
                        </a:xfrm>
                        <a:prstGeom prst="rect">
                          <a:avLst/>
                        </a:prstGeom>
                        <a:solidFill>
                          <a:srgbClr val="FFFFFF"/>
                        </a:solidFill>
                        <a:ln w="9525">
                          <a:noFill/>
                          <a:miter lim="800000"/>
                          <a:headEnd/>
                          <a:tailEnd/>
                        </a:ln>
                      </wps:spPr>
                      <wps:txbx>
                        <w:txbxContent>
                          <w:p w:rsidR="00AA17A8" w:rsidRPr="00AA17A8" w:rsidRDefault="000633A2" w:rsidP="00AA17A8">
                            <w:pPr>
                              <w:jc w:val="right"/>
                              <w:rPr>
                                <w:b/>
                                <w:color w:val="72C0A4"/>
                                <w:sz w:val="36"/>
                              </w:rPr>
                            </w:pPr>
                            <w:r>
                              <w:rPr>
                                <w:b/>
                                <w:color w:val="72C0A4"/>
                                <w:sz w:val="36"/>
                              </w:rPr>
                              <w:t>AANVRAAGFORMULIER LEERLINGEN</w:t>
                            </w:r>
                          </w:p>
                          <w:p w:rsidR="00AA17A8" w:rsidRPr="00AA17A8" w:rsidRDefault="00AA17A8" w:rsidP="00AA17A8">
                            <w:pPr>
                              <w:jc w:val="right"/>
                              <w:rPr>
                                <w:color w:val="72C0A4"/>
                                <w:sz w:val="40"/>
                              </w:rPr>
                            </w:pPr>
                          </w:p>
                          <w:p w:rsidR="00AA17A8" w:rsidRPr="00AA17A8" w:rsidRDefault="00D05E7D" w:rsidP="00AA17A8">
                            <w:pPr>
                              <w:jc w:val="right"/>
                              <w:rPr>
                                <w:color w:val="72C0A4"/>
                                <w:sz w:val="40"/>
                              </w:rPr>
                            </w:pPr>
                            <w:r>
                              <w:rPr>
                                <w:color w:val="72C0A4"/>
                                <w:sz w:val="40"/>
                              </w:rPr>
                              <w:t>tweede instrument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140.6pt;margin-top:0;width:333pt;height:12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aIwIAAB4EAAAOAAAAZHJzL2Uyb0RvYy54bWysU9tu2zAMfR+wfxD0vviCpGmMOEWXLsOA&#10;7gK0+wBalmMhsuhJSuzs60cpaZptb8P8IJAmeXR4SC3vxk6zg7ROoSl5Nkk5k0Zgrcy25N+fN+9u&#10;OXMeTA0ajSz5UTp+t3r7Zjn0hcyxRV1LywjEuGLoS9563xdJ4kQrO3AT7KWhYIO2A0+u3Sa1hYHQ&#10;O53kaXqTDGjr3qKQztHfh1OQryJ+00jhvzaNk57pkhM3H08bzyqcyWoJxdZC3ypxpgH/wKIDZejS&#10;C9QDeGB7q/6C6pSw6LDxE4Fdgk2jhIw9UDdZ+kc3Ty30MvZC4rj+IpP7f7Diy+GbZaoueZ7NOTPQ&#10;0ZCe5c75A+xYHvQZeldQ2lNPiX58jyPNOfbq+kcUO8cMrlswW3lvLQ6thJr4ZaEyuSo94bgAUg2f&#10;saZrYO8xAo2N7YJ4JAcjdJrT8TIbOXom6Oc0zxdZSiFBsWy2SG/ms3gHFC/lvXX+o8SOBaPkloYf&#10;4eHw6HygA8VLSrjNoVb1RmkdHbut1tqyA9CibOJ3Rv8tTRs2lHwxy2cR2WCojzvUKU+LrFVX8ts0&#10;fKEciiDHB1NH24PSJ5uYaHPWJ0hyEseP1UiJQbQK6yMpZfG0sPTAyGjR/uRsoGUtufuxBys5058M&#10;qb3IptOw3dGZzuY5OfY6Ul1HwAiCKrnn7GSufXwRga/Be5pKo6Jer0zOXGkJo4znBxO2/NqPWa/P&#10;evULAAD//wMAUEsDBBQABgAIAAAAIQBDYXWU3AAAAAgBAAAPAAAAZHJzL2Rvd25yZXYueG1sTI/d&#10;ToNAEIXvTXyHzZh4Y+xSUkqLLI2aaLztzwMMMAUiO0vYbaFv73ill2fOyZnv5LvZ9upKo+8cG1gu&#10;IlDElas7bgycjh/PG1A+INfYOyYDN/KwK+7vcsxqN/GerofQKClhn6GBNoQh09pXLVn0CzcQi3d2&#10;o8Ugcmx0PeIk5bbXcRSttcWO5UOLA723VH0fLtbA+Wt6SrZT+RlO6X61fsMuLd3NmMeH+fUFVKA5&#10;/IXhF1/QoRCm0l249qo3EG+WsUQNyCKxt6tUZCn3JEpAF7n+P6D4AQAA//8DAFBLAQItABQABgAI&#10;AAAAIQC2gziS/gAAAOEBAAATAAAAAAAAAAAAAAAAAAAAAABbQ29udGVudF9UeXBlc10ueG1sUEsB&#10;Ai0AFAAGAAgAAAAhADj9If/WAAAAlAEAAAsAAAAAAAAAAAAAAAAALwEAAF9yZWxzLy5yZWxzUEsB&#10;Ai0AFAAGAAgAAAAhAO6FP5ojAgAAHgQAAA4AAAAAAAAAAAAAAAAALgIAAGRycy9lMm9Eb2MueG1s&#10;UEsBAi0AFAAGAAgAAAAhAENhdZTcAAAACAEAAA8AAAAAAAAAAAAAAAAAfQQAAGRycy9kb3ducmV2&#10;LnhtbFBLBQYAAAAABAAEAPMAAACGBQAAAAA=&#10;" stroked="f">
                <v:textbox>
                  <w:txbxContent>
                    <w:p w:rsidR="00AA17A8" w:rsidRPr="00AA17A8" w:rsidRDefault="000633A2" w:rsidP="00AA17A8">
                      <w:pPr>
                        <w:jc w:val="right"/>
                        <w:rPr>
                          <w:b/>
                          <w:color w:val="72C0A4"/>
                          <w:sz w:val="36"/>
                        </w:rPr>
                      </w:pPr>
                      <w:r>
                        <w:rPr>
                          <w:b/>
                          <w:color w:val="72C0A4"/>
                          <w:sz w:val="36"/>
                        </w:rPr>
                        <w:t>AANVRAAGFORMULIER LEERLINGEN</w:t>
                      </w:r>
                    </w:p>
                    <w:p w:rsidR="00AA17A8" w:rsidRPr="00AA17A8" w:rsidRDefault="00AA17A8" w:rsidP="00AA17A8">
                      <w:pPr>
                        <w:jc w:val="right"/>
                        <w:rPr>
                          <w:color w:val="72C0A4"/>
                          <w:sz w:val="40"/>
                        </w:rPr>
                      </w:pPr>
                    </w:p>
                    <w:p w:rsidR="00AA17A8" w:rsidRPr="00AA17A8" w:rsidRDefault="00D05E7D" w:rsidP="00AA17A8">
                      <w:pPr>
                        <w:jc w:val="right"/>
                        <w:rPr>
                          <w:color w:val="72C0A4"/>
                          <w:sz w:val="40"/>
                        </w:rPr>
                      </w:pPr>
                      <w:r>
                        <w:rPr>
                          <w:color w:val="72C0A4"/>
                          <w:sz w:val="40"/>
                        </w:rPr>
                        <w:t>tweede instrument</w:t>
                      </w:r>
                    </w:p>
                  </w:txbxContent>
                </v:textbox>
                <w10:wrap type="square"/>
              </v:shape>
            </w:pict>
          </mc:Fallback>
        </mc:AlternateContent>
      </w:r>
    </w:p>
    <w:p w:rsidR="00AA17A8" w:rsidRDefault="00AA17A8" w:rsidP="00644327">
      <w:pPr>
        <w:pStyle w:val="Plattetekst"/>
        <w:ind w:right="-286"/>
        <w:rPr>
          <w:rFonts w:ascii="Times New Roman"/>
          <w:sz w:val="20"/>
        </w:rPr>
      </w:pPr>
    </w:p>
    <w:p w:rsidR="00AA17A8" w:rsidRDefault="00AA17A8" w:rsidP="00644327">
      <w:pPr>
        <w:pStyle w:val="Plattetekst"/>
        <w:ind w:right="-286"/>
        <w:rPr>
          <w:rFonts w:ascii="Times New Roman"/>
          <w:sz w:val="20"/>
        </w:rPr>
      </w:pPr>
    </w:p>
    <w:p w:rsidR="00AA17A8" w:rsidRPr="001F576E" w:rsidRDefault="00AA17A8" w:rsidP="00644327">
      <w:pPr>
        <w:pStyle w:val="Plattetekst"/>
        <w:ind w:right="-286"/>
        <w:rPr>
          <w:rFonts w:ascii="Times New Roman"/>
          <w:sz w:val="20"/>
        </w:rPr>
      </w:pPr>
    </w:p>
    <w:p w:rsidR="001F576E" w:rsidRDefault="001F576E" w:rsidP="00644327">
      <w:pPr>
        <w:ind w:right="-286"/>
      </w:pPr>
    </w:p>
    <w:p w:rsidR="001F576E" w:rsidRDefault="001F576E" w:rsidP="00644327">
      <w:pPr>
        <w:ind w:right="-286"/>
      </w:pPr>
    </w:p>
    <w:p w:rsidR="001F576E" w:rsidRDefault="001F576E" w:rsidP="00644327">
      <w:pPr>
        <w:ind w:right="-286"/>
      </w:pPr>
    </w:p>
    <w:p w:rsidR="00AA17A8" w:rsidRDefault="00AA17A8" w:rsidP="00644327">
      <w:pPr>
        <w:ind w:right="-286"/>
      </w:pPr>
    </w:p>
    <w:p w:rsidR="00AA17A8" w:rsidRDefault="00AA17A8" w:rsidP="00644327">
      <w:pPr>
        <w:ind w:right="-286"/>
      </w:pPr>
    </w:p>
    <w:p w:rsidR="00AA17A8" w:rsidRDefault="00AA17A8" w:rsidP="00644327">
      <w:pPr>
        <w:ind w:right="-286"/>
      </w:pPr>
    </w:p>
    <w:p w:rsidR="001F576E" w:rsidRDefault="001F576E" w:rsidP="00644327">
      <w:pPr>
        <w:ind w:right="-286"/>
      </w:pPr>
    </w:p>
    <w:p w:rsidR="000633A2" w:rsidRDefault="000633A2" w:rsidP="000633A2">
      <w:pPr>
        <w:pStyle w:val="Kop2"/>
      </w:pPr>
      <w:r>
        <w:t>Algemene info</w:t>
      </w:r>
    </w:p>
    <w:p w:rsidR="00D05E7D" w:rsidRDefault="00D05E7D" w:rsidP="00D05E7D">
      <w:r w:rsidRPr="001F576E">
        <w:t>Het volgen van een bijkomende instrument- of zangopleiding is geen vanzelfsprekendheid. Het engagement, de discipline en de dagelijkse oefenpraktijk die je voor je hoofopleiding dient op te brengen moet je in even grote mate vervullen voor een bijkomende optie. Onze academie kan een dergelijke gunst verlenen indien je een financierbare leerling bent en er vanaf 1 oktober van elk schooljaar voldoende plaats binnen het uurrooster en het lessenpakket beschikbaar is.</w:t>
      </w:r>
    </w:p>
    <w:p w:rsidR="000633A2" w:rsidRDefault="00D05E7D" w:rsidP="00D05E7D">
      <w:r w:rsidRPr="001F576E">
        <w:t>Leerlingen die hiervoor interesse hebben doen via dit formulier een gemotiveerde aanvraag bij de directeur. Deze zal dan in overleg met de betrokken leerkrachten al dan niet de toelating tot de bijkomende instrument- of zangopleiding verlenen en indien nodig het te volgen lessenpakket bepalen.</w:t>
      </w:r>
    </w:p>
    <w:p w:rsidR="000633A2" w:rsidRDefault="000633A2" w:rsidP="000633A2">
      <w:pPr>
        <w:pStyle w:val="Kop2"/>
      </w:pPr>
      <w:r>
        <w:t>Toelatingsvoorwaarden</w:t>
      </w:r>
    </w:p>
    <w:p w:rsidR="00E9038B" w:rsidRDefault="00D05E7D" w:rsidP="00D05E7D">
      <w:r>
        <w:t>Het volgen van een bijkomende instrument- of zangopleiding binnen onze academie is een gunst en geen vanzelfsprekendheid. Deze mogelijkheid wordt enkel overwogen voor leerlingen die blijk geven van een sterk engagement en muzikale discipline.</w:t>
      </w:r>
    </w:p>
    <w:p w:rsidR="00D05E7D" w:rsidRDefault="00D05E7D" w:rsidP="00D05E7D">
      <w:r>
        <w:t>Leerlingen die een tweede instrument wensen te volgen, dienen aan volgende voorwaarden te voldoen:</w:t>
      </w:r>
    </w:p>
    <w:p w:rsidR="00D05E7D" w:rsidRDefault="00D05E7D" w:rsidP="00D05E7D">
      <w:pPr>
        <w:pStyle w:val="Lijstalinea"/>
        <w:numPr>
          <w:ilvl w:val="0"/>
          <w:numId w:val="33"/>
        </w:numPr>
      </w:pPr>
      <w:r w:rsidRPr="00D05E7D">
        <w:rPr>
          <w:b/>
        </w:rPr>
        <w:t>Sterke prestaties op het eerste instrument</w:t>
      </w:r>
      <w:r>
        <w:br/>
        <w:t>Je beheerst de competenties van je hoofdopleiding op een hoog niveau.</w:t>
      </w:r>
    </w:p>
    <w:p w:rsidR="00D05E7D" w:rsidRDefault="00D05E7D" w:rsidP="00D05E7D">
      <w:pPr>
        <w:pStyle w:val="Lijstalinea"/>
        <w:numPr>
          <w:ilvl w:val="0"/>
          <w:numId w:val="33"/>
        </w:numPr>
      </w:pPr>
      <w:r w:rsidRPr="00D05E7D">
        <w:rPr>
          <w:b/>
        </w:rPr>
        <w:t>Duidelijke motivatie</w:t>
      </w:r>
      <w:r>
        <w:br/>
        <w:t>Je dient een gemotiveerde aanvraag in en licht je persoonlijke en artistieke drijfveren toe.</w:t>
      </w:r>
    </w:p>
    <w:p w:rsidR="00D05E7D" w:rsidRPr="00D05E7D" w:rsidRDefault="00D05E7D" w:rsidP="00D05E7D">
      <w:pPr>
        <w:pStyle w:val="Lijstalinea"/>
        <w:numPr>
          <w:ilvl w:val="0"/>
          <w:numId w:val="33"/>
        </w:numPr>
        <w:rPr>
          <w:b/>
        </w:rPr>
      </w:pPr>
      <w:r w:rsidRPr="00D05E7D">
        <w:rPr>
          <w:b/>
        </w:rPr>
        <w:t>Beschikbaarheid van tijd en engagement</w:t>
      </w:r>
      <w:r>
        <w:rPr>
          <w:b/>
        </w:rPr>
        <w:br/>
      </w:r>
      <w:r>
        <w:t>Je kan aantonen dat je voldoende tijd en ruimte hebt om beide opleidingen volwaardig te volgen, inclusief je dagelijkse oefenpraktijk.</w:t>
      </w:r>
    </w:p>
    <w:p w:rsidR="00D05E7D" w:rsidRPr="00D05E7D" w:rsidRDefault="00D05E7D" w:rsidP="00D05E7D">
      <w:pPr>
        <w:pStyle w:val="Lijstalinea"/>
        <w:numPr>
          <w:ilvl w:val="0"/>
          <w:numId w:val="33"/>
        </w:numPr>
        <w:rPr>
          <w:b/>
        </w:rPr>
      </w:pPr>
      <w:r>
        <w:rPr>
          <w:b/>
        </w:rPr>
        <w:t>Financierbaarheid en praktische haalbaarheid</w:t>
      </w:r>
      <w:r>
        <w:rPr>
          <w:b/>
        </w:rPr>
        <w:br/>
      </w:r>
      <w:r>
        <w:t>Je bent financierbaar binnen onze academie en er is vanaf 1 oktober voldoende plaats in het lessenpakket en uurrooster van je tweede instrument.</w:t>
      </w:r>
    </w:p>
    <w:p w:rsidR="00D05E7D" w:rsidRDefault="00D05E7D" w:rsidP="00D05E7D">
      <w:r>
        <w:t xml:space="preserve">Daarnaast worden leerlingen die een tweede instrument volgen jaarlijks besproken op de </w:t>
      </w:r>
      <w:r w:rsidRPr="00D05E7D">
        <w:rPr>
          <w:b/>
        </w:rPr>
        <w:t>klassenraad</w:t>
      </w:r>
      <w:r>
        <w:t>:</w:t>
      </w:r>
    </w:p>
    <w:p w:rsidR="00D05E7D" w:rsidRDefault="00D05E7D" w:rsidP="00D05E7D">
      <w:pPr>
        <w:pStyle w:val="Lijstalinea"/>
        <w:numPr>
          <w:ilvl w:val="0"/>
          <w:numId w:val="34"/>
        </w:numPr>
      </w:pPr>
      <w:r>
        <w:t xml:space="preserve">Het verderzetten van een opleiding tweede instrument wordt niet als een evidentie beschouwd: je voortgang en engagement worden geëvalueerd door de betrokken </w:t>
      </w:r>
      <w:r>
        <w:lastRenderedPageBreak/>
        <w:t>leerkrachten en de directeur.</w:t>
      </w:r>
    </w:p>
    <w:p w:rsidR="00D05E7D" w:rsidRPr="00D05E7D" w:rsidRDefault="00D05E7D" w:rsidP="00D05E7D">
      <w:pPr>
        <w:pStyle w:val="Lijstalinea"/>
        <w:numPr>
          <w:ilvl w:val="0"/>
          <w:numId w:val="34"/>
        </w:numPr>
      </w:pPr>
      <w:r>
        <w:t>Bij onvoldoende inzet of progressie kan de toelating tot het tweede instrument worden herzien.</w:t>
      </w:r>
    </w:p>
    <w:p w:rsidR="00D05E7D" w:rsidRDefault="00E9038B" w:rsidP="00D05E7D">
      <w:r>
        <w:br w:type="page"/>
      </w:r>
      <w:r w:rsidR="00D05E7D" w:rsidRPr="001F576E">
        <w:lastRenderedPageBreak/>
        <w:t>Deel I: in te vullen door de leerling</w:t>
      </w:r>
    </w:p>
    <w:tbl>
      <w:tblPr>
        <w:tblStyle w:val="Tabelraster"/>
        <w:tblW w:w="0" w:type="auto"/>
        <w:tblLook w:val="04A0" w:firstRow="1" w:lastRow="0" w:firstColumn="1" w:lastColumn="0" w:noHBand="0" w:noVBand="1"/>
      </w:tblPr>
      <w:tblGrid>
        <w:gridCol w:w="4601"/>
        <w:gridCol w:w="4601"/>
      </w:tblGrid>
      <w:tr w:rsidR="00D05E7D" w:rsidTr="00D851E6">
        <w:tc>
          <w:tcPr>
            <w:tcW w:w="4601" w:type="dxa"/>
            <w:shd w:val="clear" w:color="auto" w:fill="BFBFBF" w:themeFill="background1" w:themeFillShade="BF"/>
            <w:vAlign w:val="center"/>
          </w:tcPr>
          <w:p w:rsidR="00D05E7D" w:rsidRPr="009C04D1" w:rsidRDefault="00D05E7D" w:rsidP="00D851E6">
            <w:pPr>
              <w:spacing w:before="60" w:after="60"/>
              <w:jc w:val="center"/>
              <w:rPr>
                <w:sz w:val="18"/>
                <w:szCs w:val="18"/>
              </w:rPr>
            </w:pPr>
            <w:r w:rsidRPr="009C04D1">
              <w:rPr>
                <w:sz w:val="18"/>
                <w:szCs w:val="18"/>
              </w:rPr>
              <w:t>Volledige naam</w:t>
            </w:r>
            <w:bookmarkStart w:id="0" w:name="_GoBack"/>
            <w:bookmarkEnd w:id="0"/>
            <w:r w:rsidRPr="009C04D1">
              <w:rPr>
                <w:sz w:val="18"/>
                <w:szCs w:val="18"/>
              </w:rPr>
              <w:t>:</w:t>
            </w:r>
          </w:p>
        </w:tc>
        <w:tc>
          <w:tcPr>
            <w:tcW w:w="4601" w:type="dxa"/>
            <w:shd w:val="clear" w:color="auto" w:fill="BFBFBF" w:themeFill="background1" w:themeFillShade="BF"/>
            <w:vAlign w:val="center"/>
          </w:tcPr>
          <w:p w:rsidR="00D05E7D" w:rsidRPr="009C04D1" w:rsidRDefault="00D05E7D" w:rsidP="00D851E6">
            <w:pPr>
              <w:spacing w:before="60" w:after="60"/>
              <w:jc w:val="center"/>
              <w:rPr>
                <w:sz w:val="18"/>
                <w:szCs w:val="18"/>
              </w:rPr>
            </w:pPr>
            <w:r w:rsidRPr="009C04D1">
              <w:rPr>
                <w:sz w:val="18"/>
                <w:szCs w:val="18"/>
              </w:rPr>
              <w:t>Datum en handtekening: *</w:t>
            </w:r>
          </w:p>
        </w:tc>
      </w:tr>
      <w:tr w:rsidR="00D05E7D" w:rsidTr="00D851E6">
        <w:tc>
          <w:tcPr>
            <w:tcW w:w="4601" w:type="dxa"/>
            <w:vAlign w:val="center"/>
          </w:tcPr>
          <w:p w:rsidR="00D05E7D" w:rsidRPr="009C04D1" w:rsidRDefault="00D05E7D" w:rsidP="00D851E6">
            <w:pPr>
              <w:jc w:val="center"/>
              <w:rPr>
                <w:sz w:val="18"/>
                <w:szCs w:val="18"/>
              </w:rPr>
            </w:pPr>
          </w:p>
        </w:tc>
        <w:tc>
          <w:tcPr>
            <w:tcW w:w="4601" w:type="dxa"/>
            <w:vAlign w:val="center"/>
          </w:tcPr>
          <w:p w:rsidR="00D05E7D" w:rsidRPr="009C04D1" w:rsidRDefault="00D05E7D" w:rsidP="00D851E6">
            <w:pPr>
              <w:jc w:val="center"/>
              <w:rPr>
                <w:sz w:val="18"/>
                <w:szCs w:val="18"/>
              </w:rPr>
            </w:pPr>
          </w:p>
        </w:tc>
      </w:tr>
      <w:tr w:rsidR="00D05E7D" w:rsidTr="00D851E6">
        <w:trPr>
          <w:trHeight w:val="559"/>
        </w:trPr>
        <w:tc>
          <w:tcPr>
            <w:tcW w:w="9202" w:type="dxa"/>
            <w:gridSpan w:val="2"/>
            <w:shd w:val="clear" w:color="auto" w:fill="BFBFBF" w:themeFill="background1" w:themeFillShade="BF"/>
            <w:vAlign w:val="center"/>
          </w:tcPr>
          <w:p w:rsidR="00D05E7D" w:rsidRPr="009C04D1" w:rsidRDefault="00D05E7D" w:rsidP="00D851E6">
            <w:pPr>
              <w:spacing w:before="60" w:after="60"/>
              <w:jc w:val="center"/>
              <w:rPr>
                <w:sz w:val="18"/>
                <w:szCs w:val="18"/>
              </w:rPr>
            </w:pPr>
            <w:r w:rsidRPr="009C04D1">
              <w:rPr>
                <w:sz w:val="18"/>
                <w:szCs w:val="18"/>
              </w:rPr>
              <w:t>Motivatie voor het volgen van de bijkomende instrument- of zangopleiding:</w:t>
            </w:r>
          </w:p>
        </w:tc>
      </w:tr>
      <w:tr w:rsidR="00D05E7D" w:rsidTr="00D851E6">
        <w:trPr>
          <w:trHeight w:val="1949"/>
        </w:trPr>
        <w:tc>
          <w:tcPr>
            <w:tcW w:w="9202" w:type="dxa"/>
            <w:gridSpan w:val="2"/>
            <w:vAlign w:val="center"/>
          </w:tcPr>
          <w:p w:rsidR="00D05E7D" w:rsidRDefault="00D05E7D" w:rsidP="00D851E6">
            <w:pPr>
              <w:spacing w:before="60" w:after="60"/>
              <w:jc w:val="center"/>
              <w:rPr>
                <w:sz w:val="18"/>
                <w:szCs w:val="18"/>
              </w:rPr>
            </w:pPr>
          </w:p>
          <w:p w:rsidR="00D05E7D" w:rsidRPr="009C04D1" w:rsidRDefault="00D05E7D" w:rsidP="00D851E6">
            <w:pPr>
              <w:spacing w:before="60" w:after="60"/>
              <w:jc w:val="center"/>
              <w:rPr>
                <w:sz w:val="18"/>
                <w:szCs w:val="18"/>
              </w:rPr>
            </w:pPr>
          </w:p>
        </w:tc>
      </w:tr>
      <w:tr w:rsidR="00D05E7D" w:rsidTr="00D851E6">
        <w:trPr>
          <w:trHeight w:val="568"/>
        </w:trPr>
        <w:tc>
          <w:tcPr>
            <w:tcW w:w="9202" w:type="dxa"/>
            <w:gridSpan w:val="2"/>
            <w:shd w:val="clear" w:color="auto" w:fill="BFBFBF" w:themeFill="background1" w:themeFillShade="BF"/>
            <w:vAlign w:val="center"/>
          </w:tcPr>
          <w:p w:rsidR="00D05E7D" w:rsidRPr="009C04D1" w:rsidRDefault="00D05E7D" w:rsidP="00D851E6">
            <w:pPr>
              <w:spacing w:before="60" w:after="60"/>
              <w:jc w:val="center"/>
              <w:rPr>
                <w:sz w:val="18"/>
                <w:szCs w:val="18"/>
              </w:rPr>
            </w:pPr>
            <w:r w:rsidRPr="009C04D1">
              <w:rPr>
                <w:sz w:val="18"/>
                <w:szCs w:val="18"/>
              </w:rPr>
              <w:t>Info eerste optie:</w:t>
            </w:r>
          </w:p>
        </w:tc>
      </w:tr>
      <w:tr w:rsidR="00D05E7D" w:rsidRPr="000B2C87" w:rsidTr="00D851E6">
        <w:trPr>
          <w:trHeight w:val="331"/>
        </w:trPr>
        <w:tc>
          <w:tcPr>
            <w:tcW w:w="4601" w:type="dxa"/>
            <w:shd w:val="clear" w:color="auto" w:fill="BFBFBF" w:themeFill="background1" w:themeFillShade="BF"/>
            <w:vAlign w:val="center"/>
          </w:tcPr>
          <w:p w:rsidR="00D05E7D" w:rsidRPr="009C04D1" w:rsidRDefault="00D05E7D" w:rsidP="00D851E6">
            <w:pPr>
              <w:spacing w:before="60" w:after="60"/>
              <w:jc w:val="center"/>
              <w:rPr>
                <w:sz w:val="18"/>
                <w:szCs w:val="18"/>
              </w:rPr>
            </w:pPr>
            <w:r w:rsidRPr="009C04D1">
              <w:rPr>
                <w:sz w:val="18"/>
                <w:szCs w:val="18"/>
              </w:rPr>
              <w:t>Vak:</w:t>
            </w:r>
          </w:p>
        </w:tc>
        <w:tc>
          <w:tcPr>
            <w:tcW w:w="4601" w:type="dxa"/>
            <w:shd w:val="clear" w:color="auto" w:fill="BFBFBF" w:themeFill="background1" w:themeFillShade="BF"/>
            <w:vAlign w:val="center"/>
          </w:tcPr>
          <w:p w:rsidR="00D05E7D" w:rsidRPr="009C04D1" w:rsidRDefault="00D05E7D" w:rsidP="00D851E6">
            <w:pPr>
              <w:spacing w:before="60" w:after="60"/>
              <w:jc w:val="center"/>
              <w:rPr>
                <w:sz w:val="18"/>
                <w:szCs w:val="18"/>
              </w:rPr>
            </w:pPr>
            <w:r w:rsidRPr="009C04D1">
              <w:rPr>
                <w:sz w:val="18"/>
                <w:szCs w:val="18"/>
              </w:rPr>
              <w:t>Naam leerkracht:</w:t>
            </w:r>
          </w:p>
        </w:tc>
      </w:tr>
      <w:tr w:rsidR="00D05E7D" w:rsidRPr="000B2C87" w:rsidTr="00D851E6">
        <w:trPr>
          <w:trHeight w:val="568"/>
        </w:trPr>
        <w:tc>
          <w:tcPr>
            <w:tcW w:w="4601" w:type="dxa"/>
            <w:vAlign w:val="center"/>
          </w:tcPr>
          <w:p w:rsidR="00D05E7D" w:rsidRPr="009C04D1" w:rsidRDefault="00D05E7D" w:rsidP="00D851E6">
            <w:pPr>
              <w:jc w:val="center"/>
              <w:rPr>
                <w:sz w:val="18"/>
                <w:szCs w:val="18"/>
              </w:rPr>
            </w:pPr>
          </w:p>
        </w:tc>
        <w:tc>
          <w:tcPr>
            <w:tcW w:w="4601" w:type="dxa"/>
            <w:vAlign w:val="center"/>
          </w:tcPr>
          <w:p w:rsidR="00D05E7D" w:rsidRPr="009C04D1" w:rsidRDefault="00D05E7D" w:rsidP="00D851E6">
            <w:pPr>
              <w:jc w:val="center"/>
              <w:rPr>
                <w:sz w:val="18"/>
                <w:szCs w:val="18"/>
              </w:rPr>
            </w:pPr>
          </w:p>
        </w:tc>
      </w:tr>
      <w:tr w:rsidR="00D05E7D" w:rsidTr="00D851E6">
        <w:trPr>
          <w:trHeight w:val="568"/>
        </w:trPr>
        <w:tc>
          <w:tcPr>
            <w:tcW w:w="9202" w:type="dxa"/>
            <w:gridSpan w:val="2"/>
            <w:shd w:val="clear" w:color="auto" w:fill="BFBFBF" w:themeFill="background1" w:themeFillShade="BF"/>
            <w:vAlign w:val="center"/>
          </w:tcPr>
          <w:p w:rsidR="00D05E7D" w:rsidRPr="009C04D1" w:rsidRDefault="00D05E7D" w:rsidP="00D851E6">
            <w:pPr>
              <w:spacing w:before="60" w:after="60"/>
              <w:jc w:val="center"/>
              <w:rPr>
                <w:sz w:val="18"/>
                <w:szCs w:val="18"/>
              </w:rPr>
            </w:pPr>
            <w:r w:rsidRPr="009C04D1">
              <w:rPr>
                <w:sz w:val="18"/>
                <w:szCs w:val="18"/>
              </w:rPr>
              <w:t>Aanvraag bijkomend instrument/zang:</w:t>
            </w:r>
          </w:p>
        </w:tc>
      </w:tr>
      <w:tr w:rsidR="00D05E7D" w:rsidRPr="000B2C87" w:rsidTr="00D851E6">
        <w:trPr>
          <w:trHeight w:val="354"/>
        </w:trPr>
        <w:tc>
          <w:tcPr>
            <w:tcW w:w="4601" w:type="dxa"/>
            <w:shd w:val="clear" w:color="auto" w:fill="BFBFBF" w:themeFill="background1" w:themeFillShade="BF"/>
            <w:vAlign w:val="center"/>
          </w:tcPr>
          <w:p w:rsidR="00D05E7D" w:rsidRPr="009C04D1" w:rsidRDefault="00D05E7D" w:rsidP="00D851E6">
            <w:pPr>
              <w:spacing w:before="60" w:after="60"/>
              <w:jc w:val="center"/>
              <w:rPr>
                <w:sz w:val="18"/>
                <w:szCs w:val="18"/>
              </w:rPr>
            </w:pPr>
            <w:r w:rsidRPr="009C04D1">
              <w:rPr>
                <w:sz w:val="18"/>
                <w:szCs w:val="18"/>
              </w:rPr>
              <w:t>Vak:</w:t>
            </w:r>
          </w:p>
        </w:tc>
        <w:tc>
          <w:tcPr>
            <w:tcW w:w="4601" w:type="dxa"/>
            <w:shd w:val="clear" w:color="auto" w:fill="BFBFBF" w:themeFill="background1" w:themeFillShade="BF"/>
            <w:vAlign w:val="center"/>
          </w:tcPr>
          <w:p w:rsidR="00D05E7D" w:rsidRPr="009C04D1" w:rsidRDefault="00D05E7D" w:rsidP="00D851E6">
            <w:pPr>
              <w:spacing w:before="60" w:after="60"/>
              <w:jc w:val="center"/>
              <w:rPr>
                <w:sz w:val="18"/>
                <w:szCs w:val="18"/>
              </w:rPr>
            </w:pPr>
            <w:r w:rsidRPr="009C04D1">
              <w:rPr>
                <w:sz w:val="18"/>
                <w:szCs w:val="18"/>
              </w:rPr>
              <w:t>Naam leerkracht bij voorkeur: **</w:t>
            </w:r>
          </w:p>
        </w:tc>
      </w:tr>
      <w:tr w:rsidR="00D05E7D" w:rsidRPr="000B2C87" w:rsidTr="00D851E6">
        <w:trPr>
          <w:trHeight w:val="568"/>
        </w:trPr>
        <w:tc>
          <w:tcPr>
            <w:tcW w:w="4601" w:type="dxa"/>
            <w:tcBorders>
              <w:bottom w:val="single" w:sz="4" w:space="0" w:color="auto"/>
            </w:tcBorders>
            <w:vAlign w:val="center"/>
          </w:tcPr>
          <w:p w:rsidR="00D05E7D" w:rsidRPr="000B2C87" w:rsidRDefault="00D05E7D" w:rsidP="00D851E6">
            <w:pPr>
              <w:jc w:val="center"/>
              <w:rPr>
                <w:sz w:val="18"/>
                <w:szCs w:val="18"/>
              </w:rPr>
            </w:pPr>
          </w:p>
        </w:tc>
        <w:tc>
          <w:tcPr>
            <w:tcW w:w="4601" w:type="dxa"/>
            <w:tcBorders>
              <w:bottom w:val="single" w:sz="4" w:space="0" w:color="auto"/>
            </w:tcBorders>
            <w:vAlign w:val="center"/>
          </w:tcPr>
          <w:p w:rsidR="00D05E7D" w:rsidRPr="000B2C87" w:rsidRDefault="00D05E7D" w:rsidP="00D851E6">
            <w:pPr>
              <w:jc w:val="center"/>
              <w:rPr>
                <w:sz w:val="18"/>
                <w:szCs w:val="18"/>
              </w:rPr>
            </w:pPr>
          </w:p>
        </w:tc>
      </w:tr>
    </w:tbl>
    <w:p w:rsidR="00D05E7D" w:rsidRDefault="00D05E7D" w:rsidP="00D05E7D">
      <w:r>
        <w:t>Deel II: in te vullen door de leerkracht van de eerste optie:</w:t>
      </w:r>
    </w:p>
    <w:tbl>
      <w:tblPr>
        <w:tblStyle w:val="Tabelraster"/>
        <w:tblW w:w="0" w:type="auto"/>
        <w:tblLook w:val="04A0" w:firstRow="1" w:lastRow="0" w:firstColumn="1" w:lastColumn="0" w:noHBand="0" w:noVBand="1"/>
      </w:tblPr>
      <w:tblGrid>
        <w:gridCol w:w="3066"/>
        <w:gridCol w:w="3068"/>
        <w:gridCol w:w="3068"/>
      </w:tblGrid>
      <w:tr w:rsidR="00D05E7D" w:rsidTr="00D851E6">
        <w:trPr>
          <w:trHeight w:val="503"/>
        </w:trPr>
        <w:tc>
          <w:tcPr>
            <w:tcW w:w="9212" w:type="dxa"/>
            <w:gridSpan w:val="3"/>
            <w:shd w:val="clear" w:color="auto" w:fill="BFBFBF" w:themeFill="background1" w:themeFillShade="BF"/>
            <w:vAlign w:val="center"/>
          </w:tcPr>
          <w:p w:rsidR="00D05E7D" w:rsidRPr="009C04D1" w:rsidRDefault="00D05E7D" w:rsidP="00D851E6">
            <w:pPr>
              <w:spacing w:before="60" w:after="60"/>
              <w:jc w:val="center"/>
              <w:rPr>
                <w:sz w:val="18"/>
                <w:szCs w:val="18"/>
              </w:rPr>
            </w:pPr>
            <w:r w:rsidRPr="009C04D1">
              <w:rPr>
                <w:sz w:val="18"/>
                <w:szCs w:val="18"/>
              </w:rPr>
              <w:t>Toelating door de leerkracht van de eerste optie:</w:t>
            </w:r>
          </w:p>
        </w:tc>
      </w:tr>
      <w:tr w:rsidR="00D05E7D" w:rsidTr="00D851E6">
        <w:tc>
          <w:tcPr>
            <w:tcW w:w="3070" w:type="dxa"/>
            <w:shd w:val="clear" w:color="auto" w:fill="BFBFBF" w:themeFill="background1" w:themeFillShade="BF"/>
            <w:vAlign w:val="center"/>
          </w:tcPr>
          <w:p w:rsidR="00D05E7D" w:rsidRPr="009C04D1" w:rsidRDefault="00D05E7D" w:rsidP="00D851E6">
            <w:pPr>
              <w:spacing w:before="60" w:after="60"/>
              <w:jc w:val="center"/>
              <w:rPr>
                <w:sz w:val="18"/>
                <w:szCs w:val="18"/>
              </w:rPr>
            </w:pPr>
            <w:r w:rsidRPr="009C04D1">
              <w:rPr>
                <w:sz w:val="18"/>
                <w:szCs w:val="18"/>
              </w:rPr>
              <w:t>Vak:</w:t>
            </w:r>
          </w:p>
        </w:tc>
        <w:tc>
          <w:tcPr>
            <w:tcW w:w="3071" w:type="dxa"/>
            <w:shd w:val="clear" w:color="auto" w:fill="BFBFBF" w:themeFill="background1" w:themeFillShade="BF"/>
            <w:vAlign w:val="center"/>
          </w:tcPr>
          <w:p w:rsidR="00D05E7D" w:rsidRPr="009C04D1" w:rsidRDefault="00D05E7D" w:rsidP="00D851E6">
            <w:pPr>
              <w:spacing w:before="60" w:after="60"/>
              <w:jc w:val="center"/>
              <w:rPr>
                <w:sz w:val="18"/>
                <w:szCs w:val="18"/>
              </w:rPr>
            </w:pPr>
            <w:r w:rsidRPr="009C04D1">
              <w:rPr>
                <w:sz w:val="18"/>
                <w:szCs w:val="18"/>
              </w:rPr>
              <w:t>Naam leerkracht:</w:t>
            </w:r>
          </w:p>
        </w:tc>
        <w:tc>
          <w:tcPr>
            <w:tcW w:w="3071" w:type="dxa"/>
            <w:shd w:val="clear" w:color="auto" w:fill="BFBFBF" w:themeFill="background1" w:themeFillShade="BF"/>
            <w:vAlign w:val="center"/>
          </w:tcPr>
          <w:p w:rsidR="00D05E7D" w:rsidRPr="009C04D1" w:rsidRDefault="00D05E7D" w:rsidP="00D851E6">
            <w:pPr>
              <w:spacing w:before="60" w:after="60"/>
              <w:jc w:val="center"/>
              <w:rPr>
                <w:sz w:val="18"/>
                <w:szCs w:val="18"/>
              </w:rPr>
            </w:pPr>
            <w:r w:rsidRPr="009C04D1">
              <w:rPr>
                <w:sz w:val="18"/>
                <w:szCs w:val="18"/>
              </w:rPr>
              <w:t>Handtekening leerkracht:</w:t>
            </w:r>
          </w:p>
        </w:tc>
      </w:tr>
      <w:tr w:rsidR="00D05E7D" w:rsidRPr="000B2C87" w:rsidTr="00D851E6">
        <w:tc>
          <w:tcPr>
            <w:tcW w:w="3070" w:type="dxa"/>
            <w:vAlign w:val="center"/>
          </w:tcPr>
          <w:p w:rsidR="00D05E7D" w:rsidRPr="000B2C87" w:rsidRDefault="00D05E7D" w:rsidP="00D851E6">
            <w:pPr>
              <w:jc w:val="center"/>
              <w:rPr>
                <w:sz w:val="18"/>
                <w:szCs w:val="18"/>
              </w:rPr>
            </w:pPr>
          </w:p>
        </w:tc>
        <w:tc>
          <w:tcPr>
            <w:tcW w:w="3071" w:type="dxa"/>
            <w:vAlign w:val="center"/>
          </w:tcPr>
          <w:p w:rsidR="00D05E7D" w:rsidRPr="009C04D1" w:rsidRDefault="00D05E7D" w:rsidP="00D851E6">
            <w:pPr>
              <w:jc w:val="center"/>
              <w:rPr>
                <w:sz w:val="18"/>
                <w:szCs w:val="18"/>
              </w:rPr>
            </w:pPr>
          </w:p>
        </w:tc>
        <w:tc>
          <w:tcPr>
            <w:tcW w:w="3071" w:type="dxa"/>
            <w:vAlign w:val="center"/>
          </w:tcPr>
          <w:p w:rsidR="00D05E7D" w:rsidRPr="000B2C87" w:rsidRDefault="00D05E7D" w:rsidP="00D851E6">
            <w:pPr>
              <w:jc w:val="center"/>
              <w:rPr>
                <w:sz w:val="18"/>
                <w:szCs w:val="18"/>
              </w:rPr>
            </w:pPr>
          </w:p>
        </w:tc>
      </w:tr>
      <w:tr w:rsidR="00D05E7D" w:rsidTr="00D851E6">
        <w:tc>
          <w:tcPr>
            <w:tcW w:w="9212" w:type="dxa"/>
            <w:gridSpan w:val="3"/>
            <w:shd w:val="clear" w:color="auto" w:fill="BFBFBF" w:themeFill="background1" w:themeFillShade="BF"/>
            <w:vAlign w:val="center"/>
          </w:tcPr>
          <w:p w:rsidR="00D05E7D" w:rsidRPr="009C04D1" w:rsidRDefault="00D05E7D" w:rsidP="00D851E6">
            <w:pPr>
              <w:spacing w:before="60" w:after="60"/>
              <w:jc w:val="center"/>
              <w:rPr>
                <w:sz w:val="18"/>
                <w:szCs w:val="18"/>
              </w:rPr>
            </w:pPr>
            <w:r w:rsidRPr="009C04D1">
              <w:rPr>
                <w:sz w:val="18"/>
                <w:szCs w:val="18"/>
              </w:rPr>
              <w:t>Motivatie leerkracht eerste optie:</w:t>
            </w:r>
          </w:p>
        </w:tc>
      </w:tr>
      <w:tr w:rsidR="00D05E7D" w:rsidTr="00D851E6">
        <w:trPr>
          <w:trHeight w:val="1459"/>
        </w:trPr>
        <w:tc>
          <w:tcPr>
            <w:tcW w:w="9212" w:type="dxa"/>
            <w:gridSpan w:val="3"/>
            <w:tcBorders>
              <w:bottom w:val="single" w:sz="4" w:space="0" w:color="auto"/>
            </w:tcBorders>
            <w:vAlign w:val="center"/>
          </w:tcPr>
          <w:p w:rsidR="00D05E7D" w:rsidRDefault="00D05E7D" w:rsidP="00D851E6">
            <w:pPr>
              <w:spacing w:before="60" w:after="60"/>
              <w:jc w:val="center"/>
            </w:pPr>
          </w:p>
        </w:tc>
      </w:tr>
    </w:tbl>
    <w:p w:rsidR="00D05E7D" w:rsidRDefault="00D05E7D" w:rsidP="00D05E7D"/>
    <w:p w:rsidR="00D05E7D" w:rsidRDefault="00D05E7D" w:rsidP="00D05E7D">
      <w:r>
        <w:t xml:space="preserve">Deel </w:t>
      </w:r>
      <w:r>
        <w:t>III</w:t>
      </w:r>
      <w:r>
        <w:t>: beslissing van de directeur</w:t>
      </w:r>
    </w:p>
    <w:tbl>
      <w:tblPr>
        <w:tblStyle w:val="Tabelraster"/>
        <w:tblW w:w="0" w:type="auto"/>
        <w:tblLook w:val="04A0" w:firstRow="1" w:lastRow="0" w:firstColumn="1" w:lastColumn="0" w:noHBand="0" w:noVBand="1"/>
      </w:tblPr>
      <w:tblGrid>
        <w:gridCol w:w="9202"/>
      </w:tblGrid>
      <w:tr w:rsidR="00D05E7D" w:rsidTr="00D851E6">
        <w:trPr>
          <w:trHeight w:val="552"/>
        </w:trPr>
        <w:tc>
          <w:tcPr>
            <w:tcW w:w="9212" w:type="dxa"/>
            <w:shd w:val="clear" w:color="auto" w:fill="BFBFBF" w:themeFill="background1" w:themeFillShade="BF"/>
            <w:vAlign w:val="center"/>
          </w:tcPr>
          <w:p w:rsidR="00D05E7D" w:rsidRPr="009C04D1" w:rsidRDefault="00D05E7D" w:rsidP="00D851E6">
            <w:pPr>
              <w:spacing w:before="60" w:after="60"/>
              <w:jc w:val="center"/>
              <w:rPr>
                <w:sz w:val="18"/>
                <w:szCs w:val="18"/>
              </w:rPr>
            </w:pPr>
            <w:r w:rsidRPr="009C04D1">
              <w:rPr>
                <w:sz w:val="18"/>
                <w:szCs w:val="18"/>
              </w:rPr>
              <w:t>Beslissing en handtekening van de directeur (+ eventuele opmerkingen of voorwaarden):</w:t>
            </w:r>
          </w:p>
        </w:tc>
      </w:tr>
      <w:tr w:rsidR="00D05E7D" w:rsidTr="00D851E6">
        <w:tc>
          <w:tcPr>
            <w:tcW w:w="9212" w:type="dxa"/>
            <w:vAlign w:val="center"/>
          </w:tcPr>
          <w:p w:rsidR="00D05E7D" w:rsidRPr="009C04D1" w:rsidRDefault="00D05E7D" w:rsidP="00D851E6">
            <w:pPr>
              <w:spacing w:before="60" w:after="60"/>
              <w:jc w:val="center"/>
              <w:rPr>
                <w:sz w:val="18"/>
                <w:szCs w:val="18"/>
              </w:rPr>
            </w:pPr>
          </w:p>
          <w:p w:rsidR="00D05E7D" w:rsidRDefault="00D05E7D" w:rsidP="00D851E6">
            <w:pPr>
              <w:spacing w:before="60" w:after="60"/>
              <w:jc w:val="center"/>
              <w:rPr>
                <w:sz w:val="18"/>
                <w:szCs w:val="18"/>
              </w:rPr>
            </w:pPr>
          </w:p>
          <w:p w:rsidR="00D05E7D" w:rsidRDefault="00D05E7D" w:rsidP="00D851E6">
            <w:pPr>
              <w:spacing w:before="60" w:after="60"/>
              <w:jc w:val="center"/>
              <w:rPr>
                <w:sz w:val="18"/>
                <w:szCs w:val="18"/>
              </w:rPr>
            </w:pPr>
          </w:p>
          <w:p w:rsidR="00D05E7D" w:rsidRDefault="00D05E7D" w:rsidP="00D851E6">
            <w:pPr>
              <w:spacing w:before="60" w:after="60"/>
              <w:jc w:val="center"/>
              <w:rPr>
                <w:sz w:val="18"/>
                <w:szCs w:val="18"/>
              </w:rPr>
            </w:pPr>
          </w:p>
          <w:p w:rsidR="00D05E7D" w:rsidRDefault="00D05E7D" w:rsidP="00D851E6">
            <w:pPr>
              <w:spacing w:before="60" w:after="60"/>
              <w:jc w:val="center"/>
              <w:rPr>
                <w:sz w:val="18"/>
                <w:szCs w:val="18"/>
              </w:rPr>
            </w:pPr>
          </w:p>
          <w:p w:rsidR="00D05E7D" w:rsidRDefault="00D05E7D" w:rsidP="00D851E6">
            <w:pPr>
              <w:spacing w:before="60" w:after="60"/>
              <w:jc w:val="center"/>
              <w:rPr>
                <w:sz w:val="18"/>
                <w:szCs w:val="18"/>
              </w:rPr>
            </w:pPr>
          </w:p>
          <w:p w:rsidR="00D05E7D" w:rsidRPr="009C04D1" w:rsidRDefault="00D05E7D" w:rsidP="00D851E6">
            <w:pPr>
              <w:spacing w:before="60" w:after="60"/>
              <w:jc w:val="center"/>
              <w:rPr>
                <w:sz w:val="18"/>
                <w:szCs w:val="18"/>
              </w:rPr>
            </w:pPr>
          </w:p>
          <w:p w:rsidR="00D05E7D" w:rsidRPr="009C04D1" w:rsidRDefault="00D05E7D" w:rsidP="00D851E6">
            <w:pPr>
              <w:spacing w:before="60" w:after="60"/>
              <w:jc w:val="center"/>
              <w:rPr>
                <w:sz w:val="18"/>
                <w:szCs w:val="18"/>
              </w:rPr>
            </w:pPr>
          </w:p>
        </w:tc>
      </w:tr>
    </w:tbl>
    <w:p w:rsidR="00D05E7D" w:rsidRDefault="00D05E7D" w:rsidP="00D05E7D"/>
    <w:p w:rsidR="00D05E7D" w:rsidRPr="001F576E" w:rsidRDefault="00D05E7D" w:rsidP="00D05E7D">
      <w:pPr>
        <w:rPr>
          <w:sz w:val="16"/>
        </w:rPr>
      </w:pPr>
      <w:r w:rsidRPr="001F576E">
        <w:rPr>
          <w:sz w:val="16"/>
        </w:rPr>
        <w:t>* Door ondertekening verbindt de aanvrager zich ertoe aan de gestelde voorwaarden te voldoen.</w:t>
      </w:r>
    </w:p>
    <w:p w:rsidR="00D05E7D" w:rsidRPr="001F576E" w:rsidRDefault="00D05E7D" w:rsidP="00D05E7D">
      <w:pPr>
        <w:rPr>
          <w:sz w:val="16"/>
        </w:rPr>
      </w:pPr>
      <w:r w:rsidRPr="001F576E">
        <w:rPr>
          <w:sz w:val="16"/>
        </w:rPr>
        <w:t>** Enkel in te vullen indien reeds gekend. Dit is geen garantie op plaats! Indien het lesurenaanbod van deze leerkracht ontoereikend blijkt op 1 oktober van het lopend schooljaar maar er elders wel plaats is kan de aanvrager van deze bijkomende opleiding bij een andere leerkracht ingeschreven worden.</w:t>
      </w:r>
    </w:p>
    <w:p w:rsidR="00D05E7D" w:rsidRPr="00F80FFC" w:rsidRDefault="00D05E7D" w:rsidP="00D05E7D"/>
    <w:p w:rsidR="00E9038B" w:rsidRDefault="00E9038B">
      <w:pPr>
        <w:spacing w:before="0" w:after="0"/>
      </w:pPr>
    </w:p>
    <w:sectPr w:rsidR="00E9038B" w:rsidSect="00644327">
      <w:headerReference w:type="default" r:id="rId8"/>
      <w:footerReference w:type="default" r:id="rId9"/>
      <w:headerReference w:type="first" r:id="rId10"/>
      <w:footerReference w:type="first" r:id="rId11"/>
      <w:type w:val="continuous"/>
      <w:pgSz w:w="11910" w:h="16840" w:code="9"/>
      <w:pgMar w:top="1701" w:right="1400" w:bottom="1134" w:left="1298" w:header="709" w:footer="397" w:gutter="0"/>
      <w:pgBorders w:display="notFirstPage" w:offsetFrom="page">
        <w:left w:val="single" w:sz="8" w:space="27" w:color="72C0A4"/>
        <w:bottom w:val="single" w:sz="8" w:space="23" w:color="72C0A4"/>
        <w:right w:val="single" w:sz="8" w:space="26" w:color="72C0A4"/>
      </w:pgBorders>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CC6" w:rsidRDefault="00F91CC6" w:rsidP="00CF45B0">
      <w:r>
        <w:separator/>
      </w:r>
    </w:p>
  </w:endnote>
  <w:endnote w:type="continuationSeparator" w:id="0">
    <w:p w:rsidR="00F91CC6" w:rsidRDefault="00F91CC6" w:rsidP="00CF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CC6" w:rsidRPr="00644327" w:rsidRDefault="00F91CC6" w:rsidP="00FF7901">
    <w:pPr>
      <w:pStyle w:val="Voettekst"/>
      <w:tabs>
        <w:tab w:val="clear" w:pos="9072"/>
        <w:tab w:val="right" w:pos="9923"/>
      </w:tabs>
      <w:ind w:right="-711"/>
      <w:rPr>
        <w:color w:val="72C0A4"/>
      </w:rPr>
    </w:pPr>
    <w:r>
      <w:tab/>
    </w:r>
    <w:r>
      <w:tab/>
    </w:r>
    <w:r w:rsidR="00644327" w:rsidRPr="00644327">
      <w:rPr>
        <w:color w:val="72C0A4"/>
      </w:rPr>
      <w:fldChar w:fldCharType="begin"/>
    </w:r>
    <w:r w:rsidR="00644327" w:rsidRPr="00644327">
      <w:rPr>
        <w:color w:val="72C0A4"/>
      </w:rPr>
      <w:instrText>PAGE   \* MERGEFORMAT</w:instrText>
    </w:r>
    <w:r w:rsidR="00644327" w:rsidRPr="00644327">
      <w:rPr>
        <w:color w:val="72C0A4"/>
      </w:rPr>
      <w:fldChar w:fldCharType="separate"/>
    </w:r>
    <w:r w:rsidR="00644327" w:rsidRPr="00644327">
      <w:rPr>
        <w:color w:val="72C0A4"/>
        <w:lang w:val="nl-NL"/>
      </w:rPr>
      <w:t>1</w:t>
    </w:r>
    <w:r w:rsidR="00644327" w:rsidRPr="00644327">
      <w:rPr>
        <w:color w:val="72C0A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CC6" w:rsidRDefault="00F91CC6" w:rsidP="00CC7477">
    <w:pPr>
      <w:pStyle w:val="Voettekst"/>
      <w:tabs>
        <w:tab w:val="clear" w:pos="4536"/>
        <w:tab w:val="clear" w:pos="9072"/>
        <w:tab w:val="left" w:pos="59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CC6" w:rsidRDefault="00F91CC6" w:rsidP="00CF45B0">
      <w:r>
        <w:separator/>
      </w:r>
    </w:p>
  </w:footnote>
  <w:footnote w:type="continuationSeparator" w:id="0">
    <w:p w:rsidR="00F91CC6" w:rsidRDefault="00F91CC6" w:rsidP="00CF4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CC6" w:rsidRDefault="00F91CC6">
    <w:pPr>
      <w:pStyle w:val="Koptekst"/>
    </w:pPr>
    <w:r>
      <w:rPr>
        <w:noProof/>
      </w:rPr>
      <w:drawing>
        <wp:anchor distT="0" distB="0" distL="114300" distR="114300" simplePos="0" relativeHeight="251662336" behindDoc="0" locked="0" layoutInCell="1" allowOverlap="1">
          <wp:simplePos x="0" y="0"/>
          <wp:positionH relativeFrom="column">
            <wp:posOffset>-419100</wp:posOffset>
          </wp:positionH>
          <wp:positionV relativeFrom="paragraph">
            <wp:posOffset>-387779</wp:posOffset>
          </wp:positionV>
          <wp:extent cx="628980" cy="62898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Pwest_logo_wit en transparant.png"/>
                  <pic:cNvPicPr/>
                </pic:nvPicPr>
                <pic:blipFill>
                  <a:blip r:embed="rId1">
                    <a:extLst>
                      <a:ext uri="{28A0092B-C50C-407E-A947-70E740481C1C}">
                        <a14:useLocalDpi xmlns:a14="http://schemas.microsoft.com/office/drawing/2010/main" val="0"/>
                      </a:ext>
                    </a:extLst>
                  </a:blip>
                  <a:stretch>
                    <a:fillRect/>
                  </a:stretch>
                </pic:blipFill>
                <pic:spPr>
                  <a:xfrm>
                    <a:off x="0" y="0"/>
                    <a:ext cx="628980" cy="628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3EC12076" wp14:editId="120732AD">
              <wp:simplePos x="0" y="0"/>
              <wp:positionH relativeFrom="page">
                <wp:posOffset>3089828</wp:posOffset>
              </wp:positionH>
              <wp:positionV relativeFrom="paragraph">
                <wp:posOffset>-3792265</wp:posOffset>
              </wp:positionV>
              <wp:extent cx="1401445" cy="6872839"/>
              <wp:effectExtent l="7620" t="0" r="0" b="0"/>
              <wp:wrapNone/>
              <wp:docPr id="3" name="Trapezium 3"/>
              <wp:cNvGraphicFramePr/>
              <a:graphic xmlns:a="http://schemas.openxmlformats.org/drawingml/2006/main">
                <a:graphicData uri="http://schemas.microsoft.com/office/word/2010/wordprocessingShape">
                  <wps:wsp>
                    <wps:cNvSpPr/>
                    <wps:spPr>
                      <a:xfrm rot="5400000">
                        <a:off x="0" y="0"/>
                        <a:ext cx="1401445" cy="6872839"/>
                      </a:xfrm>
                      <a:prstGeom prst="trapezoid">
                        <a:avLst/>
                      </a:prstGeom>
                      <a:solidFill>
                        <a:srgbClr val="72C0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2652F" id="Trapezium 3" o:spid="_x0000_s1026" style="position:absolute;margin-left:243.3pt;margin-top:-298.6pt;width:110.35pt;height:541.1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401445,687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NkcoQIAAJkFAAAOAAAAZHJzL2Uyb0RvYy54bWysVE1vGyEQvVfqf0Dcm107dj6srCPLUapK&#10;UWI1qXLGLNhILEMBe+38+g6wu0mTnKruATHMzJuZtw+urg+NJnvhvAJT0dFJSYkwHGplNhX99XT7&#10;7YISH5ipmQYjKnoUnl7Pv365au1MjGELuhaOIIjxs9ZWdBuCnRWF51vRMH8CVhh0SnANC2i6TVE7&#10;1iJ6o4txWZ4VLbjaOuDCezy9yU46T/hSCh4epPQiEF1R7C2k1aV1HddifsVmG8fsVvGuDfYPXTRM&#10;GSw6QN2wwMjOqQ9QjeIOPMhwwqEpQErFRZoBpxmV76Z53DIr0ixIjrcDTf7/wfL7/coRVVf0lBLD&#10;GvxFT8iGeFG7hpxGelrrZxj1aFeuszxu46wH6RriADmdTsr4JQZwJnJIBB8HgsUhEI6Ho0k5mkym&#10;lHD0nV2cjy9OL2ONIoNFUOt8+C6gIXFT0ZCaAVUnbLa/8yHH93Exx4NW9a3SOhlus15qR/YMf/n5&#10;eFkuJl2Jv8K0icEGYlpGjCdFnDbPl3bhqEWM0+ankEgTzjBOnSSBiqEO41yYMMquLatFLj9NrGT4&#10;ISONmwAjssT6A3YHEMX/ETvDdPExVSR9D8mZ/qFM7qBvLCcPGakymDAkN8qA+2wyjVN1lXN8T1Km&#10;JrK0hvqIIkpKwDvmLb9V+PPumA8r5vA64SE+EeEBF6mhrSh0O0q24F4+O4/xqHL0UtKiBirqf++Y&#10;E5ToHwb1f4k6ivc5GZPp+RgN99azfusxu2YJKIdR6i5tY3zQ/VY6aJ7xJVnEquhihmPtivLgemMZ&#10;8rOBbxEXi0UKwztsWbgzj5ZH8Mhq1OXT4Zk52ysYxX8P/VVms3cazrEx08BiF0CqJPBXXju+8f4n&#10;4XRvVXxg3top6vVFnf8BAAD//wMAUEsDBBQABgAIAAAAIQDYZayK4QAAAAsBAAAPAAAAZHJzL2Rv&#10;d25yZXYueG1sTI/NasMwEITvhb6D2EJviezGMcG1HEJwSqGn/FDoTbY2thtpZSwlcd++yik5DjPM&#10;fJMvR6PZBQfXWRIQTyNgSLVVHTUCDvvNZAHMeUlKakso4A8dLIvnp1xmyl5pi5edb1goIZdJAa33&#10;fca5q1s00k1tjxS8ox2M9EEODVeDvIZyo/lbFKXcyI7CQit7XLdYn3ZnI+D0+YXdx8/373aD5T45&#10;pqWuklKI15dx9Q7M4+jvYbjhB3QoAlNlz6Qc0wLm80DuBUziNE2A3RLxbBEDq4KXzIAXOX/8UPwD&#10;AAD//wMAUEsBAi0AFAAGAAgAAAAhALaDOJL+AAAA4QEAABMAAAAAAAAAAAAAAAAAAAAAAFtDb250&#10;ZW50X1R5cGVzXS54bWxQSwECLQAUAAYACAAAACEAOP0h/9YAAACUAQAACwAAAAAAAAAAAAAAAAAv&#10;AQAAX3JlbHMvLnJlbHNQSwECLQAUAAYACAAAACEAK1TZHKECAACZBQAADgAAAAAAAAAAAAAAAAAu&#10;AgAAZHJzL2Uyb0RvYy54bWxQSwECLQAUAAYACAAAACEA2GWsiuEAAAALAQAADwAAAAAAAAAAAAAA&#10;AAD7BAAAZHJzL2Rvd25yZXYueG1sUEsFBgAAAAAEAAQA8wAAAAkGAAAAAA==&#10;" path="m,6872839l350361,r700723,l1401445,6872839,,6872839xe" fillcolor="#72c0a4" stroked="f" strokeweight="2pt">
              <v:path arrowok="t" o:connecttype="custom" o:connectlocs="0,6872839;350361,0;1051084,0;1401445,6872839;0,6872839" o:connectangles="0,0,0,0,0"/>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CC6" w:rsidRDefault="00F91CC6">
    <w:pPr>
      <w:pStyle w:val="Koptekst"/>
    </w:pPr>
    <w:r>
      <w:rPr>
        <w:noProof/>
      </w:rPr>
      <w:drawing>
        <wp:anchor distT="0" distB="0" distL="114300" distR="114300" simplePos="0" relativeHeight="251664384" behindDoc="1" locked="0" layoutInCell="1" allowOverlap="1" wp14:anchorId="0BEEA6F7" wp14:editId="5D88014F">
          <wp:simplePos x="0" y="0"/>
          <wp:positionH relativeFrom="page">
            <wp:posOffset>6240</wp:posOffset>
          </wp:positionH>
          <wp:positionV relativeFrom="paragraph">
            <wp:posOffset>-449906</wp:posOffset>
          </wp:positionV>
          <wp:extent cx="7630932" cy="10791731"/>
          <wp:effectExtent l="0" t="0" r="8255"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 WIT LOGO adres rechts-01-01.png"/>
                  <pic:cNvPicPr/>
                </pic:nvPicPr>
                <pic:blipFill>
                  <a:blip r:embed="rId1">
                    <a:extLst>
                      <a:ext uri="{28A0092B-C50C-407E-A947-70E740481C1C}">
                        <a14:useLocalDpi xmlns:a14="http://schemas.microsoft.com/office/drawing/2010/main" val="0"/>
                      </a:ext>
                    </a:extLst>
                  </a:blip>
                  <a:stretch>
                    <a:fillRect/>
                  </a:stretch>
                </pic:blipFill>
                <pic:spPr>
                  <a:xfrm>
                    <a:off x="0" y="0"/>
                    <a:ext cx="7630932" cy="107917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0A60"/>
    <w:multiLevelType w:val="hybridMultilevel"/>
    <w:tmpl w:val="6FAC8F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43B67DB"/>
    <w:multiLevelType w:val="hybridMultilevel"/>
    <w:tmpl w:val="1D5EE3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4822A82"/>
    <w:multiLevelType w:val="hybridMultilevel"/>
    <w:tmpl w:val="E200AB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CF6774D"/>
    <w:multiLevelType w:val="hybridMultilevel"/>
    <w:tmpl w:val="2B943A8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E144409"/>
    <w:multiLevelType w:val="hybridMultilevel"/>
    <w:tmpl w:val="A0CE93B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4122CEF"/>
    <w:multiLevelType w:val="hybridMultilevel"/>
    <w:tmpl w:val="23E0A5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4A11E17"/>
    <w:multiLevelType w:val="hybridMultilevel"/>
    <w:tmpl w:val="15248D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70668B6"/>
    <w:multiLevelType w:val="hybridMultilevel"/>
    <w:tmpl w:val="D172947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19D065A8"/>
    <w:multiLevelType w:val="hybridMultilevel"/>
    <w:tmpl w:val="60FC2C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1FD1759"/>
    <w:multiLevelType w:val="hybridMultilevel"/>
    <w:tmpl w:val="CF3CA5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39848AA"/>
    <w:multiLevelType w:val="hybridMultilevel"/>
    <w:tmpl w:val="E93650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84B126A"/>
    <w:multiLevelType w:val="hybridMultilevel"/>
    <w:tmpl w:val="34A4F0B4"/>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2E6644DA"/>
    <w:multiLevelType w:val="hybridMultilevel"/>
    <w:tmpl w:val="4B9AA2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ECE40E0"/>
    <w:multiLevelType w:val="hybridMultilevel"/>
    <w:tmpl w:val="0BF4F48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0D64A21"/>
    <w:multiLevelType w:val="hybridMultilevel"/>
    <w:tmpl w:val="4B08FF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32262B9"/>
    <w:multiLevelType w:val="hybridMultilevel"/>
    <w:tmpl w:val="28767A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3B604FA"/>
    <w:multiLevelType w:val="hybridMultilevel"/>
    <w:tmpl w:val="575A83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F902A52"/>
    <w:multiLevelType w:val="hybridMultilevel"/>
    <w:tmpl w:val="820EF4F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206225E"/>
    <w:multiLevelType w:val="hybridMultilevel"/>
    <w:tmpl w:val="5DEA4098"/>
    <w:lvl w:ilvl="0" w:tplc="AFE4293A">
      <w:start w:val="1"/>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37E7C15"/>
    <w:multiLevelType w:val="hybridMultilevel"/>
    <w:tmpl w:val="26D41626"/>
    <w:lvl w:ilvl="0" w:tplc="AFE4293A">
      <w:start w:val="1"/>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6A90B6E"/>
    <w:multiLevelType w:val="hybridMultilevel"/>
    <w:tmpl w:val="7D70B5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8EF2E6C"/>
    <w:multiLevelType w:val="hybridMultilevel"/>
    <w:tmpl w:val="57AAAD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A9B6B65"/>
    <w:multiLevelType w:val="hybridMultilevel"/>
    <w:tmpl w:val="BEEC0D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0895CE7"/>
    <w:multiLevelType w:val="hybridMultilevel"/>
    <w:tmpl w:val="CA12A74C"/>
    <w:lvl w:ilvl="0" w:tplc="BFD4B034">
      <w:start w:val="5"/>
      <w:numFmt w:val="bullet"/>
      <w:lvlText w:val="-"/>
      <w:lvlJc w:val="left"/>
      <w:pPr>
        <w:ind w:left="720" w:hanging="360"/>
      </w:pPr>
      <w:rPr>
        <w:rFonts w:ascii="Calibri" w:eastAsia="Times New Roman"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4" w15:restartNumberingAfterBreak="0">
    <w:nsid w:val="52C50B3C"/>
    <w:multiLevelType w:val="hybridMultilevel"/>
    <w:tmpl w:val="42200F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3EA7958"/>
    <w:multiLevelType w:val="hybridMultilevel"/>
    <w:tmpl w:val="DE342BA8"/>
    <w:lvl w:ilvl="0" w:tplc="AFE4293A">
      <w:start w:val="1"/>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A087AC7"/>
    <w:multiLevelType w:val="hybridMultilevel"/>
    <w:tmpl w:val="0F5EDB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A226436"/>
    <w:multiLevelType w:val="hybridMultilevel"/>
    <w:tmpl w:val="76B0D52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D522485"/>
    <w:multiLevelType w:val="hybridMultilevel"/>
    <w:tmpl w:val="7BC84E7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09E3B55"/>
    <w:multiLevelType w:val="hybridMultilevel"/>
    <w:tmpl w:val="FFFFFFFF"/>
    <w:lvl w:ilvl="0" w:tplc="A3E61BB4">
      <w:numFmt w:val="bullet"/>
      <w:lvlText w:val="-"/>
      <w:lvlJc w:val="left"/>
      <w:pPr>
        <w:ind w:left="720" w:hanging="360"/>
      </w:pPr>
      <w:rPr>
        <w:rFonts w:ascii="Calibri" w:eastAsia="Times New Roman" w:hAnsi="Calibri" w:cs="Times New Roman" w:hint="default"/>
      </w:rPr>
    </w:lvl>
    <w:lvl w:ilvl="1" w:tplc="08130003">
      <w:start w:val="1"/>
      <w:numFmt w:val="bullet"/>
      <w:lvlText w:val="o"/>
      <w:lvlJc w:val="left"/>
      <w:pPr>
        <w:ind w:left="1440" w:hanging="360"/>
      </w:pPr>
      <w:rPr>
        <w:rFonts w:ascii="Courier New" w:hAnsi="Courier New" w:cs="Times New Roman"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Times New Roman"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Times New Roman" w:hint="default"/>
      </w:rPr>
    </w:lvl>
    <w:lvl w:ilvl="8" w:tplc="08130005">
      <w:start w:val="1"/>
      <w:numFmt w:val="bullet"/>
      <w:lvlText w:val=""/>
      <w:lvlJc w:val="left"/>
      <w:pPr>
        <w:ind w:left="6480" w:hanging="360"/>
      </w:pPr>
      <w:rPr>
        <w:rFonts w:ascii="Wingdings" w:hAnsi="Wingdings" w:hint="default"/>
      </w:rPr>
    </w:lvl>
  </w:abstractNum>
  <w:abstractNum w:abstractNumId="30" w15:restartNumberingAfterBreak="0">
    <w:nsid w:val="729B7B0E"/>
    <w:multiLevelType w:val="hybridMultilevel"/>
    <w:tmpl w:val="52F05A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89B22E8"/>
    <w:multiLevelType w:val="hybridMultilevel"/>
    <w:tmpl w:val="945E562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2" w15:restartNumberingAfterBreak="0">
    <w:nsid w:val="78CC0B82"/>
    <w:multiLevelType w:val="hybridMultilevel"/>
    <w:tmpl w:val="70D65B5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8"/>
  </w:num>
  <w:num w:numId="2">
    <w:abstractNumId w:val="3"/>
  </w:num>
  <w:num w:numId="3">
    <w:abstractNumId w:val="32"/>
  </w:num>
  <w:num w:numId="4">
    <w:abstractNumId w:val="19"/>
  </w:num>
  <w:num w:numId="5">
    <w:abstractNumId w:val="25"/>
  </w:num>
  <w:num w:numId="6">
    <w:abstractNumId w:val="20"/>
  </w:num>
  <w:num w:numId="7">
    <w:abstractNumId w:val="18"/>
  </w:num>
  <w:num w:numId="8">
    <w:abstractNumId w:val="29"/>
  </w:num>
  <w:num w:numId="9">
    <w:abstractNumId w:val="1"/>
  </w:num>
  <w:num w:numId="10">
    <w:abstractNumId w:val="23"/>
  </w:num>
  <w:num w:numId="11">
    <w:abstractNumId w:val="7"/>
  </w:num>
  <w:num w:numId="12">
    <w:abstractNumId w:val="23"/>
  </w:num>
  <w:num w:numId="13">
    <w:abstractNumId w:val="11"/>
  </w:num>
  <w:num w:numId="14">
    <w:abstractNumId w:val="31"/>
  </w:num>
  <w:num w:numId="15">
    <w:abstractNumId w:val="16"/>
  </w:num>
  <w:num w:numId="16">
    <w:abstractNumId w:val="9"/>
  </w:num>
  <w:num w:numId="17">
    <w:abstractNumId w:val="17"/>
  </w:num>
  <w:num w:numId="18">
    <w:abstractNumId w:val="26"/>
  </w:num>
  <w:num w:numId="19">
    <w:abstractNumId w:val="14"/>
  </w:num>
  <w:num w:numId="20">
    <w:abstractNumId w:val="30"/>
  </w:num>
  <w:num w:numId="21">
    <w:abstractNumId w:val="2"/>
  </w:num>
  <w:num w:numId="22">
    <w:abstractNumId w:val="5"/>
  </w:num>
  <w:num w:numId="23">
    <w:abstractNumId w:val="15"/>
  </w:num>
  <w:num w:numId="24">
    <w:abstractNumId w:val="0"/>
  </w:num>
  <w:num w:numId="25">
    <w:abstractNumId w:val="24"/>
  </w:num>
  <w:num w:numId="26">
    <w:abstractNumId w:val="12"/>
  </w:num>
  <w:num w:numId="27">
    <w:abstractNumId w:val="4"/>
  </w:num>
  <w:num w:numId="28">
    <w:abstractNumId w:val="28"/>
  </w:num>
  <w:num w:numId="29">
    <w:abstractNumId w:val="13"/>
  </w:num>
  <w:num w:numId="30">
    <w:abstractNumId w:val="27"/>
  </w:num>
  <w:num w:numId="31">
    <w:abstractNumId w:val="21"/>
  </w:num>
  <w:num w:numId="32">
    <w:abstractNumId w:val="10"/>
  </w:num>
  <w:num w:numId="33">
    <w:abstractNumId w:val="6"/>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477"/>
    <w:rsid w:val="00015729"/>
    <w:rsid w:val="000633A2"/>
    <w:rsid w:val="00072D92"/>
    <w:rsid w:val="00090A27"/>
    <w:rsid w:val="0009337C"/>
    <w:rsid w:val="000A5A8F"/>
    <w:rsid w:val="000E3DCB"/>
    <w:rsid w:val="001001EF"/>
    <w:rsid w:val="001837A2"/>
    <w:rsid w:val="001A25AD"/>
    <w:rsid w:val="001A6A5A"/>
    <w:rsid w:val="001E1733"/>
    <w:rsid w:val="001F576E"/>
    <w:rsid w:val="001F7F4B"/>
    <w:rsid w:val="00252D69"/>
    <w:rsid w:val="00255E81"/>
    <w:rsid w:val="00292CCC"/>
    <w:rsid w:val="00294EE2"/>
    <w:rsid w:val="00352157"/>
    <w:rsid w:val="0039656D"/>
    <w:rsid w:val="003F6384"/>
    <w:rsid w:val="00440285"/>
    <w:rsid w:val="004573B3"/>
    <w:rsid w:val="004E6D01"/>
    <w:rsid w:val="00514ED1"/>
    <w:rsid w:val="00540DBA"/>
    <w:rsid w:val="00564BE6"/>
    <w:rsid w:val="00570728"/>
    <w:rsid w:val="00580E42"/>
    <w:rsid w:val="00586819"/>
    <w:rsid w:val="00644327"/>
    <w:rsid w:val="006927DF"/>
    <w:rsid w:val="006B619C"/>
    <w:rsid w:val="006B74B8"/>
    <w:rsid w:val="00722DC7"/>
    <w:rsid w:val="00736B04"/>
    <w:rsid w:val="00737347"/>
    <w:rsid w:val="007448D6"/>
    <w:rsid w:val="0075046F"/>
    <w:rsid w:val="007858E6"/>
    <w:rsid w:val="0079059A"/>
    <w:rsid w:val="007D3952"/>
    <w:rsid w:val="007F5C16"/>
    <w:rsid w:val="008E3F76"/>
    <w:rsid w:val="00904886"/>
    <w:rsid w:val="00954510"/>
    <w:rsid w:val="0099616A"/>
    <w:rsid w:val="009A4078"/>
    <w:rsid w:val="00A04A61"/>
    <w:rsid w:val="00A44E32"/>
    <w:rsid w:val="00A83000"/>
    <w:rsid w:val="00AA17A8"/>
    <w:rsid w:val="00AA33C8"/>
    <w:rsid w:val="00AC286E"/>
    <w:rsid w:val="00AF0F0D"/>
    <w:rsid w:val="00BA511C"/>
    <w:rsid w:val="00C048E3"/>
    <w:rsid w:val="00CC1100"/>
    <w:rsid w:val="00CC7477"/>
    <w:rsid w:val="00CD6633"/>
    <w:rsid w:val="00CF45B0"/>
    <w:rsid w:val="00D05E7D"/>
    <w:rsid w:val="00D34FFA"/>
    <w:rsid w:val="00D52788"/>
    <w:rsid w:val="00D56AD3"/>
    <w:rsid w:val="00D92C1C"/>
    <w:rsid w:val="00DD32A9"/>
    <w:rsid w:val="00E04037"/>
    <w:rsid w:val="00E45573"/>
    <w:rsid w:val="00E9038B"/>
    <w:rsid w:val="00EC1842"/>
    <w:rsid w:val="00EF50F6"/>
    <w:rsid w:val="00F629AE"/>
    <w:rsid w:val="00F76D13"/>
    <w:rsid w:val="00F80FFC"/>
    <w:rsid w:val="00F8540A"/>
    <w:rsid w:val="00F91CC6"/>
    <w:rsid w:val="00FC2767"/>
    <w:rsid w:val="00FC4DD0"/>
    <w:rsid w:val="00FD2C0F"/>
    <w:rsid w:val="00FF5C3C"/>
    <w:rsid w:val="00FF79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FF2CBA"/>
  <w15:docId w15:val="{7BBCAF84-8C71-4041-83B6-880B116D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uiPriority w:val="1"/>
    <w:qFormat/>
    <w:rsid w:val="001E1733"/>
    <w:pPr>
      <w:spacing w:before="120" w:after="120"/>
    </w:pPr>
    <w:rPr>
      <w:rFonts w:ascii="Avenir Next LT Pro" w:eastAsia="Verdana" w:hAnsi="Avenir Next LT Pro" w:cs="Verdana"/>
      <w:sz w:val="20"/>
      <w:lang w:val="nl-BE"/>
    </w:rPr>
  </w:style>
  <w:style w:type="paragraph" w:styleId="Kop1">
    <w:name w:val="heading 1"/>
    <w:basedOn w:val="Standaard"/>
    <w:next w:val="Standaard"/>
    <w:link w:val="Kop1Char"/>
    <w:uiPriority w:val="9"/>
    <w:qFormat/>
    <w:rsid w:val="00D56AD3"/>
    <w:pPr>
      <w:keepNext/>
      <w:keepLines/>
      <w:pBdr>
        <w:bottom w:val="single" w:sz="4" w:space="1" w:color="72C0A4"/>
      </w:pBdr>
      <w:spacing w:before="480" w:after="240"/>
      <w:outlineLvl w:val="0"/>
    </w:pPr>
    <w:rPr>
      <w:rFonts w:eastAsiaTheme="majorEastAsia" w:cstheme="minorHAnsi"/>
      <w:caps/>
      <w:color w:val="72C0A4"/>
      <w:sz w:val="32"/>
      <w:szCs w:val="32"/>
    </w:rPr>
  </w:style>
  <w:style w:type="paragraph" w:styleId="Kop2">
    <w:name w:val="heading 2"/>
    <w:basedOn w:val="Standaard"/>
    <w:next w:val="Standaard"/>
    <w:link w:val="Kop2Char"/>
    <w:uiPriority w:val="9"/>
    <w:unhideWhenUsed/>
    <w:qFormat/>
    <w:rsid w:val="00D56AD3"/>
    <w:pPr>
      <w:keepNext/>
      <w:keepLines/>
      <w:spacing w:before="480" w:after="240"/>
      <w:outlineLvl w:val="1"/>
    </w:pPr>
    <w:rPr>
      <w:rFonts w:eastAsiaTheme="majorEastAsia" w:cstheme="minorHAnsi"/>
      <w:caps/>
      <w:color w:val="4F81BD" w:themeColor="accent1"/>
      <w:sz w:val="28"/>
      <w:szCs w:val="26"/>
    </w:rPr>
  </w:style>
  <w:style w:type="paragraph" w:styleId="Kop3">
    <w:name w:val="heading 3"/>
    <w:basedOn w:val="Standaard"/>
    <w:next w:val="Standaard"/>
    <w:link w:val="Kop3Char"/>
    <w:uiPriority w:val="9"/>
    <w:unhideWhenUsed/>
    <w:qFormat/>
    <w:rsid w:val="00D56AD3"/>
    <w:pPr>
      <w:keepNext/>
      <w:keepLines/>
      <w:spacing w:before="360" w:after="0"/>
      <w:outlineLvl w:val="2"/>
    </w:pPr>
    <w:rPr>
      <w:rFonts w:eastAsiaTheme="majorEastAsia" w:cstheme="majorBidi"/>
      <w:color w:val="4F81BD" w:themeColor="accent1"/>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6"/>
      <w:szCs w:val="16"/>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CF45B0"/>
    <w:pPr>
      <w:tabs>
        <w:tab w:val="center" w:pos="4536"/>
        <w:tab w:val="right" w:pos="9072"/>
      </w:tabs>
    </w:pPr>
  </w:style>
  <w:style w:type="character" w:customStyle="1" w:styleId="KoptekstChar">
    <w:name w:val="Koptekst Char"/>
    <w:basedOn w:val="Standaardalinea-lettertype"/>
    <w:link w:val="Koptekst"/>
    <w:uiPriority w:val="99"/>
    <w:rsid w:val="00CF45B0"/>
    <w:rPr>
      <w:rFonts w:ascii="Verdana" w:eastAsia="Verdana" w:hAnsi="Verdana" w:cs="Verdana"/>
      <w:lang w:val="nl-BE"/>
    </w:rPr>
  </w:style>
  <w:style w:type="paragraph" w:styleId="Voettekst">
    <w:name w:val="footer"/>
    <w:basedOn w:val="Standaard"/>
    <w:link w:val="VoettekstChar"/>
    <w:uiPriority w:val="99"/>
    <w:unhideWhenUsed/>
    <w:rsid w:val="00CF45B0"/>
    <w:pPr>
      <w:tabs>
        <w:tab w:val="center" w:pos="4536"/>
        <w:tab w:val="right" w:pos="9072"/>
      </w:tabs>
    </w:pPr>
  </w:style>
  <w:style w:type="character" w:customStyle="1" w:styleId="VoettekstChar">
    <w:name w:val="Voettekst Char"/>
    <w:basedOn w:val="Standaardalinea-lettertype"/>
    <w:link w:val="Voettekst"/>
    <w:uiPriority w:val="99"/>
    <w:rsid w:val="00CF45B0"/>
    <w:rPr>
      <w:rFonts w:ascii="Verdana" w:eastAsia="Verdana" w:hAnsi="Verdana" w:cs="Verdana"/>
      <w:lang w:val="nl-BE"/>
    </w:rPr>
  </w:style>
  <w:style w:type="table" w:styleId="Tabelraster">
    <w:name w:val="Table Grid"/>
    <w:basedOn w:val="Standaardtabel"/>
    <w:uiPriority w:val="59"/>
    <w:rsid w:val="00FC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56AD3"/>
    <w:rPr>
      <w:rFonts w:ascii="Avenir Next LT Pro" w:eastAsiaTheme="majorEastAsia" w:hAnsi="Avenir Next LT Pro" w:cstheme="minorHAnsi"/>
      <w:caps/>
      <w:color w:val="72C0A4"/>
      <w:sz w:val="32"/>
      <w:szCs w:val="32"/>
      <w:lang w:val="nl-BE"/>
    </w:rPr>
  </w:style>
  <w:style w:type="paragraph" w:styleId="Titel">
    <w:name w:val="Title"/>
    <w:basedOn w:val="Standaard"/>
    <w:next w:val="Standaard"/>
    <w:link w:val="TitelChar"/>
    <w:uiPriority w:val="10"/>
    <w:qFormat/>
    <w:rsid w:val="00540DBA"/>
    <w:pPr>
      <w:pBdr>
        <w:top w:val="single" w:sz="4" w:space="1" w:color="72C0A4"/>
      </w:pBdr>
      <w:contextualSpacing/>
    </w:pPr>
    <w:rPr>
      <w:rFonts w:eastAsiaTheme="majorEastAsia" w:cstheme="majorBidi"/>
      <w:color w:val="72C0A4"/>
      <w:spacing w:val="-10"/>
      <w:kern w:val="28"/>
      <w:sz w:val="56"/>
      <w:szCs w:val="56"/>
    </w:rPr>
  </w:style>
  <w:style w:type="character" w:customStyle="1" w:styleId="TitelChar">
    <w:name w:val="Titel Char"/>
    <w:basedOn w:val="Standaardalinea-lettertype"/>
    <w:link w:val="Titel"/>
    <w:uiPriority w:val="10"/>
    <w:rsid w:val="00540DBA"/>
    <w:rPr>
      <w:rFonts w:ascii="Verdana" w:eastAsiaTheme="majorEastAsia" w:hAnsi="Verdana" w:cstheme="majorBidi"/>
      <w:color w:val="72C0A4"/>
      <w:spacing w:val="-10"/>
      <w:kern w:val="28"/>
      <w:sz w:val="56"/>
      <w:szCs w:val="56"/>
      <w:lang w:val="nl-BE"/>
    </w:rPr>
  </w:style>
  <w:style w:type="character" w:customStyle="1" w:styleId="Kop2Char">
    <w:name w:val="Kop 2 Char"/>
    <w:basedOn w:val="Standaardalinea-lettertype"/>
    <w:link w:val="Kop2"/>
    <w:uiPriority w:val="9"/>
    <w:rsid w:val="00D56AD3"/>
    <w:rPr>
      <w:rFonts w:ascii="Avenir Next LT Pro" w:eastAsiaTheme="majorEastAsia" w:hAnsi="Avenir Next LT Pro" w:cstheme="minorHAnsi"/>
      <w:caps/>
      <w:color w:val="4F81BD" w:themeColor="accent1"/>
      <w:sz w:val="28"/>
      <w:szCs w:val="26"/>
      <w:lang w:val="nl-BE"/>
    </w:rPr>
  </w:style>
  <w:style w:type="character" w:styleId="Hyperlink">
    <w:name w:val="Hyperlink"/>
    <w:basedOn w:val="Standaardalinea-lettertype"/>
    <w:uiPriority w:val="99"/>
    <w:unhideWhenUsed/>
    <w:rsid w:val="0009337C"/>
    <w:rPr>
      <w:color w:val="0000FF" w:themeColor="hyperlink"/>
      <w:u w:val="single"/>
    </w:rPr>
  </w:style>
  <w:style w:type="character" w:styleId="Onopgelostemelding">
    <w:name w:val="Unresolved Mention"/>
    <w:basedOn w:val="Standaardalinea-lettertype"/>
    <w:uiPriority w:val="99"/>
    <w:semiHidden/>
    <w:unhideWhenUsed/>
    <w:rsid w:val="0009337C"/>
    <w:rPr>
      <w:color w:val="605E5C"/>
      <w:shd w:val="clear" w:color="auto" w:fill="E1DFDD"/>
    </w:rPr>
  </w:style>
  <w:style w:type="character" w:customStyle="1" w:styleId="Kop3Char">
    <w:name w:val="Kop 3 Char"/>
    <w:basedOn w:val="Standaardalinea-lettertype"/>
    <w:link w:val="Kop3"/>
    <w:uiPriority w:val="9"/>
    <w:rsid w:val="00D56AD3"/>
    <w:rPr>
      <w:rFonts w:ascii="Avenir Next LT Pro" w:eastAsiaTheme="majorEastAsia" w:hAnsi="Avenir Next LT Pro" w:cstheme="majorBidi"/>
      <w:color w:val="4F81BD" w:themeColor="accent1"/>
      <w:sz w:val="24"/>
      <w:szCs w:val="24"/>
      <w:lang w:val="nl-BE"/>
    </w:rPr>
  </w:style>
  <w:style w:type="paragraph" w:styleId="Kopvaninhoudsopgave">
    <w:name w:val="TOC Heading"/>
    <w:basedOn w:val="Kop1"/>
    <w:next w:val="Standaard"/>
    <w:uiPriority w:val="39"/>
    <w:unhideWhenUsed/>
    <w:qFormat/>
    <w:rsid w:val="00737347"/>
    <w:pPr>
      <w:widowControl/>
      <w:pBdr>
        <w:bottom w:val="none" w:sz="0" w:space="0" w:color="auto"/>
      </w:pBdr>
      <w:autoSpaceDE/>
      <w:autoSpaceDN/>
      <w:spacing w:before="240" w:after="0" w:line="259" w:lineRule="auto"/>
      <w:outlineLvl w:val="9"/>
    </w:pPr>
    <w:rPr>
      <w:rFonts w:asciiTheme="majorHAnsi" w:hAnsiTheme="majorHAnsi" w:cstheme="majorBidi"/>
      <w:color w:val="365F91" w:themeColor="accent1" w:themeShade="BF"/>
      <w:lang w:eastAsia="nl-BE"/>
    </w:rPr>
  </w:style>
  <w:style w:type="paragraph" w:styleId="Inhopg1">
    <w:name w:val="toc 1"/>
    <w:basedOn w:val="Standaard"/>
    <w:next w:val="Standaard"/>
    <w:autoRedefine/>
    <w:uiPriority w:val="39"/>
    <w:unhideWhenUsed/>
    <w:rsid w:val="00737347"/>
    <w:pPr>
      <w:spacing w:after="100"/>
    </w:pPr>
  </w:style>
  <w:style w:type="paragraph" w:styleId="Inhopg2">
    <w:name w:val="toc 2"/>
    <w:basedOn w:val="Standaard"/>
    <w:next w:val="Standaard"/>
    <w:autoRedefine/>
    <w:uiPriority w:val="39"/>
    <w:unhideWhenUsed/>
    <w:rsid w:val="00737347"/>
    <w:pPr>
      <w:spacing w:after="100"/>
      <w:ind w:left="200"/>
    </w:pPr>
  </w:style>
  <w:style w:type="paragraph" w:styleId="Inhopg3">
    <w:name w:val="toc 3"/>
    <w:basedOn w:val="Standaard"/>
    <w:next w:val="Standaard"/>
    <w:autoRedefine/>
    <w:uiPriority w:val="39"/>
    <w:unhideWhenUsed/>
    <w:rsid w:val="00737347"/>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88081">
      <w:bodyDiv w:val="1"/>
      <w:marLeft w:val="0"/>
      <w:marRight w:val="0"/>
      <w:marTop w:val="0"/>
      <w:marBottom w:val="0"/>
      <w:divBdr>
        <w:top w:val="none" w:sz="0" w:space="0" w:color="auto"/>
        <w:left w:val="none" w:sz="0" w:space="0" w:color="auto"/>
        <w:bottom w:val="none" w:sz="0" w:space="0" w:color="auto"/>
        <w:right w:val="none" w:sz="0" w:space="0" w:color="auto"/>
      </w:divBdr>
    </w:div>
    <w:div w:id="148058138">
      <w:bodyDiv w:val="1"/>
      <w:marLeft w:val="0"/>
      <w:marRight w:val="0"/>
      <w:marTop w:val="0"/>
      <w:marBottom w:val="0"/>
      <w:divBdr>
        <w:top w:val="none" w:sz="0" w:space="0" w:color="auto"/>
        <w:left w:val="none" w:sz="0" w:space="0" w:color="auto"/>
        <w:bottom w:val="none" w:sz="0" w:space="0" w:color="auto"/>
        <w:right w:val="none" w:sz="0" w:space="0" w:color="auto"/>
      </w:divBdr>
    </w:div>
    <w:div w:id="200435930">
      <w:bodyDiv w:val="1"/>
      <w:marLeft w:val="0"/>
      <w:marRight w:val="0"/>
      <w:marTop w:val="0"/>
      <w:marBottom w:val="0"/>
      <w:divBdr>
        <w:top w:val="none" w:sz="0" w:space="0" w:color="auto"/>
        <w:left w:val="none" w:sz="0" w:space="0" w:color="auto"/>
        <w:bottom w:val="none" w:sz="0" w:space="0" w:color="auto"/>
        <w:right w:val="none" w:sz="0" w:space="0" w:color="auto"/>
      </w:divBdr>
    </w:div>
    <w:div w:id="258871048">
      <w:bodyDiv w:val="1"/>
      <w:marLeft w:val="0"/>
      <w:marRight w:val="0"/>
      <w:marTop w:val="0"/>
      <w:marBottom w:val="0"/>
      <w:divBdr>
        <w:top w:val="none" w:sz="0" w:space="0" w:color="auto"/>
        <w:left w:val="none" w:sz="0" w:space="0" w:color="auto"/>
        <w:bottom w:val="none" w:sz="0" w:space="0" w:color="auto"/>
        <w:right w:val="none" w:sz="0" w:space="0" w:color="auto"/>
      </w:divBdr>
    </w:div>
    <w:div w:id="374624143">
      <w:bodyDiv w:val="1"/>
      <w:marLeft w:val="0"/>
      <w:marRight w:val="0"/>
      <w:marTop w:val="0"/>
      <w:marBottom w:val="0"/>
      <w:divBdr>
        <w:top w:val="none" w:sz="0" w:space="0" w:color="auto"/>
        <w:left w:val="none" w:sz="0" w:space="0" w:color="auto"/>
        <w:bottom w:val="none" w:sz="0" w:space="0" w:color="auto"/>
        <w:right w:val="none" w:sz="0" w:space="0" w:color="auto"/>
      </w:divBdr>
    </w:div>
    <w:div w:id="417947637">
      <w:bodyDiv w:val="1"/>
      <w:marLeft w:val="0"/>
      <w:marRight w:val="0"/>
      <w:marTop w:val="0"/>
      <w:marBottom w:val="0"/>
      <w:divBdr>
        <w:top w:val="none" w:sz="0" w:space="0" w:color="auto"/>
        <w:left w:val="none" w:sz="0" w:space="0" w:color="auto"/>
        <w:bottom w:val="none" w:sz="0" w:space="0" w:color="auto"/>
        <w:right w:val="none" w:sz="0" w:space="0" w:color="auto"/>
      </w:divBdr>
    </w:div>
    <w:div w:id="433207107">
      <w:bodyDiv w:val="1"/>
      <w:marLeft w:val="0"/>
      <w:marRight w:val="0"/>
      <w:marTop w:val="0"/>
      <w:marBottom w:val="0"/>
      <w:divBdr>
        <w:top w:val="none" w:sz="0" w:space="0" w:color="auto"/>
        <w:left w:val="none" w:sz="0" w:space="0" w:color="auto"/>
        <w:bottom w:val="none" w:sz="0" w:space="0" w:color="auto"/>
        <w:right w:val="none" w:sz="0" w:space="0" w:color="auto"/>
      </w:divBdr>
    </w:div>
    <w:div w:id="699623214">
      <w:bodyDiv w:val="1"/>
      <w:marLeft w:val="0"/>
      <w:marRight w:val="0"/>
      <w:marTop w:val="0"/>
      <w:marBottom w:val="0"/>
      <w:divBdr>
        <w:top w:val="none" w:sz="0" w:space="0" w:color="auto"/>
        <w:left w:val="none" w:sz="0" w:space="0" w:color="auto"/>
        <w:bottom w:val="none" w:sz="0" w:space="0" w:color="auto"/>
        <w:right w:val="none" w:sz="0" w:space="0" w:color="auto"/>
      </w:divBdr>
    </w:div>
    <w:div w:id="1048454671">
      <w:bodyDiv w:val="1"/>
      <w:marLeft w:val="0"/>
      <w:marRight w:val="0"/>
      <w:marTop w:val="0"/>
      <w:marBottom w:val="0"/>
      <w:divBdr>
        <w:top w:val="none" w:sz="0" w:space="0" w:color="auto"/>
        <w:left w:val="none" w:sz="0" w:space="0" w:color="auto"/>
        <w:bottom w:val="none" w:sz="0" w:space="0" w:color="auto"/>
        <w:right w:val="none" w:sz="0" w:space="0" w:color="auto"/>
      </w:divBdr>
    </w:div>
    <w:div w:id="1345282073">
      <w:bodyDiv w:val="1"/>
      <w:marLeft w:val="0"/>
      <w:marRight w:val="0"/>
      <w:marTop w:val="0"/>
      <w:marBottom w:val="0"/>
      <w:divBdr>
        <w:top w:val="none" w:sz="0" w:space="0" w:color="auto"/>
        <w:left w:val="none" w:sz="0" w:space="0" w:color="auto"/>
        <w:bottom w:val="none" w:sz="0" w:space="0" w:color="auto"/>
        <w:right w:val="none" w:sz="0" w:space="0" w:color="auto"/>
      </w:divBdr>
    </w:div>
    <w:div w:id="1510027993">
      <w:bodyDiv w:val="1"/>
      <w:marLeft w:val="0"/>
      <w:marRight w:val="0"/>
      <w:marTop w:val="0"/>
      <w:marBottom w:val="0"/>
      <w:divBdr>
        <w:top w:val="none" w:sz="0" w:space="0" w:color="auto"/>
        <w:left w:val="none" w:sz="0" w:space="0" w:color="auto"/>
        <w:bottom w:val="none" w:sz="0" w:space="0" w:color="auto"/>
        <w:right w:val="none" w:sz="0" w:space="0" w:color="auto"/>
      </w:divBdr>
    </w:div>
    <w:div w:id="1551528782">
      <w:bodyDiv w:val="1"/>
      <w:marLeft w:val="0"/>
      <w:marRight w:val="0"/>
      <w:marTop w:val="0"/>
      <w:marBottom w:val="0"/>
      <w:divBdr>
        <w:top w:val="none" w:sz="0" w:space="0" w:color="auto"/>
        <w:left w:val="none" w:sz="0" w:space="0" w:color="auto"/>
        <w:bottom w:val="none" w:sz="0" w:space="0" w:color="auto"/>
        <w:right w:val="none" w:sz="0" w:space="0" w:color="auto"/>
      </w:divBdr>
    </w:div>
    <w:div w:id="1651207095">
      <w:bodyDiv w:val="1"/>
      <w:marLeft w:val="0"/>
      <w:marRight w:val="0"/>
      <w:marTop w:val="0"/>
      <w:marBottom w:val="0"/>
      <w:divBdr>
        <w:top w:val="none" w:sz="0" w:space="0" w:color="auto"/>
        <w:left w:val="none" w:sz="0" w:space="0" w:color="auto"/>
        <w:bottom w:val="none" w:sz="0" w:space="0" w:color="auto"/>
        <w:right w:val="none" w:sz="0" w:space="0" w:color="auto"/>
      </w:divBdr>
    </w:div>
    <w:div w:id="1933657179">
      <w:bodyDiv w:val="1"/>
      <w:marLeft w:val="0"/>
      <w:marRight w:val="0"/>
      <w:marTop w:val="0"/>
      <w:marBottom w:val="0"/>
      <w:divBdr>
        <w:top w:val="none" w:sz="0" w:space="0" w:color="auto"/>
        <w:left w:val="none" w:sz="0" w:space="0" w:color="auto"/>
        <w:bottom w:val="none" w:sz="0" w:space="0" w:color="auto"/>
        <w:right w:val="none" w:sz="0" w:space="0" w:color="auto"/>
      </w:divBdr>
    </w:div>
    <w:div w:id="2000502219">
      <w:bodyDiv w:val="1"/>
      <w:marLeft w:val="0"/>
      <w:marRight w:val="0"/>
      <w:marTop w:val="0"/>
      <w:marBottom w:val="0"/>
      <w:divBdr>
        <w:top w:val="none" w:sz="0" w:space="0" w:color="auto"/>
        <w:left w:val="none" w:sz="0" w:space="0" w:color="auto"/>
        <w:bottom w:val="none" w:sz="0" w:space="0" w:color="auto"/>
        <w:right w:val="none" w:sz="0" w:space="0" w:color="auto"/>
      </w:divBdr>
    </w:div>
    <w:div w:id="2039695520">
      <w:bodyDiv w:val="1"/>
      <w:marLeft w:val="0"/>
      <w:marRight w:val="0"/>
      <w:marTop w:val="0"/>
      <w:marBottom w:val="0"/>
      <w:divBdr>
        <w:top w:val="none" w:sz="0" w:space="0" w:color="auto"/>
        <w:left w:val="none" w:sz="0" w:space="0" w:color="auto"/>
        <w:bottom w:val="none" w:sz="0" w:space="0" w:color="auto"/>
        <w:right w:val="none" w:sz="0" w:space="0" w:color="auto"/>
      </w:divBdr>
    </w:div>
    <w:div w:id="2098209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ter.Tieghem\Downloads\SJABLOON_verslag%20vergade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C7FB6-653E-4B65-852E-C94C71900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SJABLOON_verslag vergadering.dotx</Template>
  <TotalTime>0</TotalTime>
  <Pages>4</Pages>
  <Words>484</Words>
  <Characters>2666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verslag groen</vt:lpstr>
    </vt:vector>
  </TitlesOfParts>
  <Company>Hewlett-Packard Company</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groen</dc:title>
  <dc:creator>Pieter Tieghem</dc:creator>
  <cp:lastModifiedBy>Pieter Tieghem</cp:lastModifiedBy>
  <cp:revision>2</cp:revision>
  <dcterms:created xsi:type="dcterms:W3CDTF">2025-09-25T14:28:00Z</dcterms:created>
  <dcterms:modified xsi:type="dcterms:W3CDTF">2025-09-25T14:28:00Z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Adobe Illustrator 25.4 (Windows)</vt:lpwstr>
  </property>
  <property fmtid="{D5CDD505-2E9C-101B-9397-08002B2CF9AE}" pid="4" name="LastSaved">
    <vt:filetime>2021-09-28T00:00:00Z</vt:filetime>
  </property>
</Properties>
</file>